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70" w:rsidRDefault="00CF0F70" w:rsidP="00CF0F70">
      <w:pPr>
        <w:tabs>
          <w:tab w:val="left" w:pos="195"/>
        </w:tabs>
        <w:spacing w:line="560" w:lineRule="exact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附件2：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rPr>
          <w:rFonts w:ascii="宋体" w:eastAsia="宋体" w:hAnsi="宋体" w:cs="宋体"/>
          <w:sz w:val="24"/>
        </w:rPr>
      </w:pPr>
    </w:p>
    <w:p w:rsidR="00CF0F70" w:rsidRPr="00DE0D34" w:rsidRDefault="00CF0F70" w:rsidP="00CF0F70">
      <w:pPr>
        <w:tabs>
          <w:tab w:val="left" w:pos="195"/>
        </w:tabs>
        <w:spacing w:line="560" w:lineRule="exact"/>
        <w:jc w:val="center"/>
        <w:rPr>
          <w:rFonts w:ascii="宋体" w:eastAsia="宋体" w:hAnsi="宋体" w:cs="宋体"/>
          <w:b/>
          <w:sz w:val="24"/>
        </w:rPr>
      </w:pPr>
      <w:bookmarkStart w:id="0" w:name="_GoBack"/>
      <w:r w:rsidRPr="00DE0D34">
        <w:rPr>
          <w:rFonts w:ascii="宋体" w:eastAsia="宋体" w:hAnsi="宋体" w:cs="宋体" w:hint="eastAsia"/>
          <w:b/>
          <w:sz w:val="24"/>
        </w:rPr>
        <w:t>图书馆研修室管理办法</w:t>
      </w:r>
      <w:bookmarkEnd w:id="0"/>
    </w:p>
    <w:p w:rsidR="00CF0F70" w:rsidRPr="00DE0D34" w:rsidRDefault="00CF0F70" w:rsidP="00CF0F70">
      <w:pPr>
        <w:tabs>
          <w:tab w:val="left" w:pos="195"/>
        </w:tabs>
        <w:spacing w:line="560" w:lineRule="exact"/>
        <w:rPr>
          <w:rFonts w:ascii="宋体" w:eastAsia="宋体" w:hAnsi="宋体" w:cs="宋体"/>
          <w:sz w:val="24"/>
        </w:rPr>
      </w:pP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图书馆研修室仅供我校师生开展专题性学习研究和学术研讨使用。为规范研修室管理，特制定本办法。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1.使用研修室应为本校师生，校外人员不得使用校内人员一卡通进入和使用研修室。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2.使用研修室必须与学习、研究相关，不得从事非法以及与研习无关的活动。一经发现，将取消使用权。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3.为避免空间资源的浪费，研修室实际使用人数建议达到或超过建议人数。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4.入室后，自行妥善保管贵重物品，遗失责任自负。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5.严禁携带易燃、易爆等危险物品和宠物、食物、饮料等进入研修室。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6.研修室内不得吸烟，不得大声喧哗，不得违规使用电器。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7.研修室单次使用时长最多为4小时，使用结束后请带走自己的书籍、废纸垃圾等物品。</w:t>
      </w:r>
    </w:p>
    <w:p w:rsidR="00CF0F70" w:rsidRPr="00DE0D34" w:rsidRDefault="00CF0F70" w:rsidP="00CF0F70">
      <w:pPr>
        <w:tabs>
          <w:tab w:val="left" w:pos="195"/>
        </w:tabs>
        <w:spacing w:line="560" w:lineRule="exact"/>
        <w:ind w:firstLineChars="200" w:firstLine="480"/>
        <w:rPr>
          <w:rFonts w:ascii="宋体" w:eastAsia="宋体" w:hAnsi="宋体" w:cs="宋体"/>
          <w:sz w:val="24"/>
        </w:rPr>
      </w:pPr>
      <w:r w:rsidRPr="00DE0D34">
        <w:rPr>
          <w:rFonts w:ascii="宋体" w:eastAsia="宋体" w:hAnsi="宋体" w:cs="宋体" w:hint="eastAsia"/>
          <w:sz w:val="24"/>
        </w:rPr>
        <w:t>8.</w:t>
      </w:r>
      <w:r>
        <w:rPr>
          <w:rFonts w:ascii="宋体" w:eastAsia="宋体" w:hAnsi="宋体" w:cs="宋体" w:hint="eastAsia"/>
          <w:sz w:val="24"/>
        </w:rPr>
        <w:t>教师</w:t>
      </w:r>
      <w:r w:rsidRPr="00DE0D34">
        <w:rPr>
          <w:rFonts w:ascii="宋体" w:eastAsia="宋体" w:hAnsi="宋体" w:cs="宋体" w:hint="eastAsia"/>
          <w:sz w:val="24"/>
        </w:rPr>
        <w:t>研修室303-1至303-6为教师专用研修室，仅供本校教师预约使用，其它研修室为师生共用。</w:t>
      </w:r>
    </w:p>
    <w:p w:rsidR="00CF0F70" w:rsidRPr="009A2169" w:rsidRDefault="00CF0F70" w:rsidP="00CF0F70"/>
    <w:p w:rsidR="00B634E7" w:rsidRPr="00CF0F70" w:rsidRDefault="00B634E7" w:rsidP="00CF0F70"/>
    <w:sectPr w:rsidR="00B634E7" w:rsidRPr="00CF0F70" w:rsidSect="00EF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F8" w:rsidRDefault="002C17F8" w:rsidP="00DB6CA9">
      <w:r>
        <w:separator/>
      </w:r>
    </w:p>
  </w:endnote>
  <w:endnote w:type="continuationSeparator" w:id="0">
    <w:p w:rsidR="002C17F8" w:rsidRDefault="002C17F8" w:rsidP="00DB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F8" w:rsidRDefault="002C17F8" w:rsidP="00DB6CA9">
      <w:r>
        <w:separator/>
      </w:r>
    </w:p>
  </w:footnote>
  <w:footnote w:type="continuationSeparator" w:id="0">
    <w:p w:rsidR="002C17F8" w:rsidRDefault="002C17F8" w:rsidP="00DB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70"/>
    <w:rsid w:val="002C17F8"/>
    <w:rsid w:val="00557FAD"/>
    <w:rsid w:val="00654A25"/>
    <w:rsid w:val="006C4C80"/>
    <w:rsid w:val="007D0628"/>
    <w:rsid w:val="00987B01"/>
    <w:rsid w:val="009B6948"/>
    <w:rsid w:val="00A26FE1"/>
    <w:rsid w:val="00AE48CB"/>
    <w:rsid w:val="00B634E7"/>
    <w:rsid w:val="00BE4AF2"/>
    <w:rsid w:val="00CF0F70"/>
    <w:rsid w:val="00DB6CA9"/>
    <w:rsid w:val="00F10B00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895F83-B422-42FF-9CCA-AB0D4BDD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70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常用标题"/>
    <w:basedOn w:val="a"/>
    <w:link w:val="Char"/>
    <w:qFormat/>
    <w:rsid w:val="00F7518A"/>
    <w:pPr>
      <w:spacing w:line="600" w:lineRule="exact"/>
      <w:jc w:val="center"/>
    </w:pPr>
    <w:rPr>
      <w:rFonts w:ascii="仿宋_GB2312" w:eastAsia="仿宋_GB2312"/>
      <w:b/>
      <w:sz w:val="32"/>
      <w:szCs w:val="32"/>
    </w:rPr>
  </w:style>
  <w:style w:type="character" w:customStyle="1" w:styleId="Char">
    <w:name w:val="常用标题 Char"/>
    <w:basedOn w:val="a0"/>
    <w:link w:val="a3"/>
    <w:rsid w:val="00F7518A"/>
    <w:rPr>
      <w:rFonts w:ascii="仿宋_GB2312" w:eastAsia="仿宋_GB2312"/>
      <w:b/>
      <w:sz w:val="32"/>
      <w:szCs w:val="32"/>
    </w:rPr>
  </w:style>
  <w:style w:type="paragraph" w:customStyle="1" w:styleId="a4">
    <w:name w:val="常用标题二"/>
    <w:basedOn w:val="a"/>
    <w:link w:val="Char0"/>
    <w:qFormat/>
    <w:rsid w:val="00F7518A"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Char0">
    <w:name w:val="常用标题二 Char"/>
    <w:basedOn w:val="a0"/>
    <w:link w:val="a4"/>
    <w:rsid w:val="00F7518A"/>
    <w:rPr>
      <w:rFonts w:ascii="方正小标宋简体" w:eastAsia="方正小标宋简体"/>
      <w:sz w:val="44"/>
      <w:szCs w:val="44"/>
    </w:rPr>
  </w:style>
  <w:style w:type="paragraph" w:customStyle="1" w:styleId="a5">
    <w:name w:val="常用正文"/>
    <w:basedOn w:val="a4"/>
    <w:link w:val="Char1"/>
    <w:qFormat/>
    <w:rsid w:val="00F7518A"/>
    <w:pPr>
      <w:ind w:firstLineChars="200" w:firstLine="640"/>
      <w:jc w:val="both"/>
    </w:pPr>
    <w:rPr>
      <w:rFonts w:ascii="仿宋_GB2312" w:eastAsia="仿宋_GB2312"/>
      <w:sz w:val="32"/>
      <w:szCs w:val="32"/>
    </w:rPr>
  </w:style>
  <w:style w:type="character" w:customStyle="1" w:styleId="Char1">
    <w:name w:val="常用正文 Char"/>
    <w:basedOn w:val="Char0"/>
    <w:link w:val="a5"/>
    <w:rsid w:val="00F7518A"/>
    <w:rPr>
      <w:rFonts w:ascii="仿宋_GB2312" w:eastAsia="仿宋_GB231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B6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B6CA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B6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B6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方芳</dc:creator>
  <cp:lastModifiedBy>AutoBVT</cp:lastModifiedBy>
  <cp:revision>2</cp:revision>
  <dcterms:created xsi:type="dcterms:W3CDTF">2021-05-17T11:41:00Z</dcterms:created>
  <dcterms:modified xsi:type="dcterms:W3CDTF">2021-05-17T11:41:00Z</dcterms:modified>
</cp:coreProperties>
</file>