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left"/>
        <w:rPr>
          <w:rFonts w:cs="仿宋" w:asciiTheme="majorEastAsia" w:hAnsiTheme="majorEastAsia" w:eastAsiaTheme="majorEastAsia"/>
          <w:b/>
          <w:color w:val="000000" w:themeColor="text1"/>
          <w:sz w:val="24"/>
          <w:szCs w:val="24"/>
          <w14:textFill>
            <w14:solidFill>
              <w14:schemeClr w14:val="tx1"/>
            </w14:solidFill>
          </w14:textFill>
        </w:rPr>
      </w:pPr>
      <w:bookmarkStart w:id="0" w:name="_GoBack"/>
      <w:bookmarkEnd w:id="0"/>
      <w:r>
        <w:rPr>
          <w:rFonts w:hint="eastAsia" w:ascii="微软雅黑" w:hAnsi="微软雅黑" w:eastAsia="微软雅黑"/>
          <w:color w:val="666666"/>
          <w:sz w:val="24"/>
          <w:szCs w:val="24"/>
          <w:shd w:val="clear" w:color="auto" w:fill="FFFFFF"/>
        </w:rPr>
        <w:t xml:space="preserve">  </w:t>
      </w:r>
      <w:r>
        <w:rPr>
          <w:rFonts w:hint="eastAsia" w:ascii="微软雅黑" w:hAnsi="微软雅黑" w:eastAsia="微软雅黑"/>
          <w:b/>
          <w:color w:val="666666"/>
          <w:sz w:val="24"/>
          <w:szCs w:val="24"/>
          <w:shd w:val="clear" w:color="auto" w:fill="FFFFFF"/>
        </w:rPr>
        <w:t xml:space="preserve"> </w:t>
      </w:r>
      <w:r>
        <w:rPr>
          <w:rFonts w:hint="eastAsia" w:asciiTheme="majorEastAsia" w:hAnsiTheme="majorEastAsia" w:eastAsiaTheme="majorEastAsia"/>
          <w:b/>
          <w:color w:val="000000" w:themeColor="text1"/>
          <w:sz w:val="24"/>
          <w:szCs w:val="24"/>
          <w:shd w:val="clear" w:color="auto" w:fill="FFFFFF"/>
          <w14:textFill>
            <w14:solidFill>
              <w14:schemeClr w14:val="tx1"/>
            </w14:solidFill>
          </w14:textFill>
        </w:rPr>
        <w:t>附件</w:t>
      </w:r>
    </w:p>
    <w:p>
      <w:pPr>
        <w:pStyle w:val="7"/>
        <w:shd w:val="clear" w:color="000000" w:fill="FFFFFF"/>
        <w:spacing w:after="160"/>
        <w:ind w:firstLine="643" w:firstLineChars="200"/>
        <w:jc w:val="center"/>
        <w:rPr>
          <w:rFonts w:cs="Arial"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江西师范大学2021年</w:t>
      </w:r>
      <w:r>
        <w:rPr>
          <w:rFonts w:hint="eastAsia" w:asciiTheme="majorEastAsia" w:hAnsiTheme="majorEastAsia" w:eastAsiaTheme="majorEastAsia"/>
          <w:b/>
          <w:color w:val="000000" w:themeColor="text1"/>
          <w:sz w:val="32"/>
          <w:szCs w:val="32"/>
          <w:shd w:val="clear" w:color="auto" w:fill="FFFFFF"/>
          <w14:textFill>
            <w14:solidFill>
              <w14:schemeClr w14:val="tx1"/>
            </w14:solidFill>
          </w14:textFill>
        </w:rPr>
        <w:t>“</w:t>
      </w:r>
      <w:r>
        <w:rPr>
          <w:rStyle w:val="11"/>
          <w:rFonts w:hint="eastAsia" w:asciiTheme="majorEastAsia" w:hAnsiTheme="majorEastAsia" w:eastAsiaTheme="majorEastAsia"/>
          <w:color w:val="000000" w:themeColor="text1"/>
          <w:sz w:val="32"/>
          <w:szCs w:val="32"/>
          <w:shd w:val="clear" w:color="auto" w:fill="FFFFFF"/>
          <w14:textFill>
            <w14:solidFill>
              <w14:schemeClr w14:val="tx1"/>
            </w14:solidFill>
          </w14:textFill>
        </w:rPr>
        <w:t>阅百年历程，育时代新人</w:t>
      </w:r>
      <w:r>
        <w:rPr>
          <w:rFonts w:hint="eastAsia" w:asciiTheme="majorEastAsia" w:hAnsiTheme="majorEastAsia" w:eastAsiaTheme="majorEastAsia"/>
          <w:b/>
          <w:color w:val="000000" w:themeColor="text1"/>
          <w:sz w:val="32"/>
          <w:szCs w:val="32"/>
          <w:shd w:val="clear" w:color="auto" w:fill="FFFFFF"/>
          <w14:textFill>
            <w14:solidFill>
              <w14:schemeClr w14:val="tx1"/>
            </w14:solidFill>
          </w14:textFill>
        </w:rPr>
        <w:t>”</w:t>
      </w:r>
      <w:r>
        <w:rPr>
          <w:rFonts w:hint="eastAsia" w:cs="Arial" w:asciiTheme="majorEastAsia" w:hAnsiTheme="majorEastAsia" w:eastAsiaTheme="majorEastAsia"/>
          <w:b/>
          <w:bCs/>
          <w:color w:val="000000" w:themeColor="text1"/>
          <w:sz w:val="32"/>
          <w:szCs w:val="32"/>
          <w14:textFill>
            <w14:solidFill>
              <w14:schemeClr w14:val="tx1"/>
            </w14:solidFill>
          </w14:textFill>
        </w:rPr>
        <w:t>读书季系列活动安排表</w:t>
      </w:r>
    </w:p>
    <w:tbl>
      <w:tblPr>
        <w:tblStyle w:val="9"/>
        <w:tblW w:w="1442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9"/>
        <w:gridCol w:w="3076"/>
        <w:gridCol w:w="4588"/>
        <w:gridCol w:w="2008"/>
        <w:gridCol w:w="1566"/>
        <w:gridCol w:w="22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line="36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序号</w:t>
            </w:r>
          </w:p>
        </w:tc>
        <w:tc>
          <w:tcPr>
            <w:tcW w:w="3076" w:type="dxa"/>
            <w:vAlign w:val="center"/>
          </w:tcPr>
          <w:p>
            <w:pPr>
              <w:pStyle w:val="7"/>
              <w:spacing w:line="36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活动项目</w:t>
            </w:r>
          </w:p>
        </w:tc>
        <w:tc>
          <w:tcPr>
            <w:tcW w:w="4588" w:type="dxa"/>
            <w:vAlign w:val="center"/>
          </w:tcPr>
          <w:p>
            <w:pPr>
              <w:pStyle w:val="7"/>
              <w:spacing w:line="36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内容简介</w:t>
            </w:r>
          </w:p>
        </w:tc>
        <w:tc>
          <w:tcPr>
            <w:tcW w:w="2008" w:type="dxa"/>
            <w:vAlign w:val="center"/>
          </w:tcPr>
          <w:p>
            <w:pPr>
              <w:pStyle w:val="7"/>
              <w:spacing w:line="36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时间</w:t>
            </w:r>
          </w:p>
        </w:tc>
        <w:tc>
          <w:tcPr>
            <w:tcW w:w="1566" w:type="dxa"/>
            <w:vAlign w:val="center"/>
          </w:tcPr>
          <w:p>
            <w:pPr>
              <w:pStyle w:val="7"/>
              <w:spacing w:line="36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地点</w:t>
            </w:r>
          </w:p>
        </w:tc>
        <w:tc>
          <w:tcPr>
            <w:tcW w:w="2238" w:type="dxa"/>
            <w:vAlign w:val="center"/>
          </w:tcPr>
          <w:p>
            <w:pPr>
              <w:pStyle w:val="7"/>
              <w:spacing w:line="36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主办、承办单位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1</w:t>
            </w:r>
          </w:p>
        </w:tc>
        <w:tc>
          <w:tcPr>
            <w:tcW w:w="3076" w:type="dxa"/>
            <w:vAlign w:val="center"/>
          </w:tcPr>
          <w:p>
            <w:pPr>
              <w:pStyle w:val="7"/>
              <w:spacing w:after="160" w:line="300" w:lineRule="auto"/>
              <w:jc w:val="left"/>
              <w:rPr>
                <w:rFonts w:asciiTheme="minorEastAsia" w:hAnsiTheme="minorEastAsia" w:eastAsiaTheme="minorEastAsia" w:cstheme="minorBidi"/>
                <w:bCs/>
                <w:color w:val="000000" w:themeColor="text1"/>
                <w14:textFill>
                  <w14:solidFill>
                    <w14:schemeClr w14:val="tx1"/>
                  </w14:solidFill>
                </w14:textFill>
              </w:rPr>
            </w:pPr>
            <w:r>
              <w:rPr>
                <w:rFonts w:hint="eastAsia" w:asciiTheme="minorEastAsia" w:hAnsiTheme="minorEastAsia" w:eastAsiaTheme="minorEastAsia" w:cstheme="minorBidi"/>
                <w:shd w:val="clear" w:color="auto" w:fill="FFFFFF"/>
              </w:rPr>
              <w:t>开幕式</w:t>
            </w:r>
          </w:p>
        </w:tc>
        <w:tc>
          <w:tcPr>
            <w:tcW w:w="4588" w:type="dxa"/>
            <w:vAlign w:val="center"/>
          </w:tcPr>
          <w:p>
            <w:pPr>
              <w:pStyle w:val="7"/>
              <w:shd w:val="clear" w:color="000000" w:fill="FFFFFF"/>
              <w:spacing w:after="160" w:line="300" w:lineRule="auto"/>
              <w:rPr>
                <w:rFonts w:asciiTheme="minorEastAsia" w:hAnsiTheme="minorEastAsia" w:eastAsiaTheme="minorEastAsia" w:cstheme="minorBidi"/>
                <w:shd w:val="clear" w:color="auto" w:fill="FFFFFF"/>
              </w:rPr>
            </w:pPr>
            <w:r>
              <w:rPr>
                <w:rFonts w:hint="eastAsia" w:asciiTheme="minorEastAsia" w:hAnsiTheme="minorEastAsia" w:eastAsiaTheme="minorEastAsia" w:cstheme="minorBidi"/>
              </w:rPr>
              <w:t>2021年江西师范大学“阅百年历程，育时代新人”读书季系列活动暨“</w:t>
            </w:r>
            <w:r>
              <w:rPr>
                <w:rFonts w:asciiTheme="minorEastAsia" w:hAnsiTheme="minorEastAsia" w:eastAsiaTheme="minorEastAsia" w:cstheme="minorBidi"/>
              </w:rPr>
              <w:t>融合·传承·创新——2021年江西省高等院校师生书籍设计大赛</w:t>
            </w:r>
            <w:r>
              <w:rPr>
                <w:rFonts w:hint="eastAsia" w:asciiTheme="minorEastAsia" w:hAnsiTheme="minorEastAsia" w:eastAsiaTheme="minorEastAsia" w:cstheme="minorBidi"/>
              </w:rPr>
              <w:t>作品展”</w:t>
            </w:r>
            <w:r>
              <w:rPr>
                <w:rFonts w:asciiTheme="minorEastAsia" w:hAnsiTheme="minorEastAsia" w:eastAsiaTheme="minorEastAsia" w:cstheme="minorBidi"/>
              </w:rPr>
              <w:t xml:space="preserve"> 启动仪式</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spacing w:val="8"/>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4.23</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瑶湖校区图书馆一楼北大厅</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美术学院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2</w:t>
            </w:r>
          </w:p>
        </w:tc>
        <w:tc>
          <w:tcPr>
            <w:tcW w:w="3076" w:type="dxa"/>
            <w:vAlign w:val="center"/>
          </w:tcPr>
          <w:p>
            <w:pPr>
              <w:pStyle w:val="7"/>
              <w:spacing w:after="160" w:line="300" w:lineRule="auto"/>
              <w:jc w:val="left"/>
              <w:rPr>
                <w:rFonts w:asciiTheme="minorEastAsia" w:hAnsiTheme="minorEastAsia" w:eastAsiaTheme="minorEastAsia" w:cstheme="minorBidi"/>
                <w:color w:val="000000" w:themeColor="text1"/>
                <w:spacing w:val="8"/>
                <w14:textFill>
                  <w14:solidFill>
                    <w14:schemeClr w14:val="tx1"/>
                  </w14:solidFill>
                </w14:textFill>
              </w:rPr>
            </w:pPr>
            <w:r>
              <w:rPr>
                <w:rFonts w:asciiTheme="minorEastAsia" w:hAnsiTheme="minorEastAsia" w:eastAsiaTheme="minorEastAsia" w:cstheme="minorBidi"/>
              </w:rPr>
              <w:t>第三届“书信传情·见字如晤”书信手写朗读大赛</w:t>
            </w:r>
            <w:r>
              <w:rPr>
                <w:rFonts w:hint="eastAsia" w:asciiTheme="minorEastAsia" w:hAnsiTheme="minorEastAsia" w:eastAsiaTheme="minorEastAsia" w:cstheme="minorBidi"/>
              </w:rPr>
              <w:t>决赛</w:t>
            </w:r>
          </w:p>
        </w:tc>
        <w:tc>
          <w:tcPr>
            <w:tcW w:w="4588" w:type="dxa"/>
            <w:vAlign w:val="center"/>
          </w:tcPr>
          <w:p>
            <w:pPr>
              <w:shd w:val="clear" w:color="auto" w:fill="FFFFFF"/>
              <w:spacing w:line="300" w:lineRule="auto"/>
              <w:rPr>
                <w:rFonts w:asciiTheme="minorEastAsia" w:hAnsiTheme="minorEastAsia" w:eastAsiaTheme="minorEastAsia" w:cstheme="minorBidi"/>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书信手写与现场朗读方式相结合，</w:t>
            </w:r>
            <w:r>
              <w:rPr>
                <w:rFonts w:asciiTheme="minorEastAsia" w:hAnsiTheme="minorEastAsia" w:eastAsiaTheme="minorEastAsia" w:cstheme="minorBidi"/>
                <w:color w:val="000000" w:themeColor="text1"/>
                <w:sz w:val="24"/>
                <w:szCs w:val="24"/>
                <w14:textFill>
                  <w14:solidFill>
                    <w14:schemeClr w14:val="tx1"/>
                  </w14:solidFill>
                </w14:textFill>
              </w:rPr>
              <w:t>围绕“学党史、强信念、跟党走”专题</w:t>
            </w:r>
            <w:r>
              <w:rPr>
                <w:rFonts w:hint="eastAsia" w:asciiTheme="minorEastAsia" w:hAnsiTheme="minorEastAsia" w:eastAsiaTheme="minorEastAsia" w:cstheme="minorBidi"/>
                <w:color w:val="000000" w:themeColor="text1"/>
                <w:sz w:val="24"/>
                <w:szCs w:val="24"/>
                <w14:textFill>
                  <w14:solidFill>
                    <w14:schemeClr w14:val="tx1"/>
                  </w14:solidFill>
                </w14:textFill>
              </w:rPr>
              <w:t>征集文稿，</w:t>
            </w:r>
            <w:r>
              <w:rPr>
                <w:rFonts w:asciiTheme="minorEastAsia" w:hAnsiTheme="minorEastAsia" w:eastAsiaTheme="minorEastAsia" w:cstheme="minorBidi"/>
                <w:color w:val="000000" w:themeColor="text1"/>
                <w:sz w:val="24"/>
                <w:szCs w:val="24"/>
                <w14:textFill>
                  <w14:solidFill>
                    <w14:schemeClr w14:val="tx1"/>
                  </w14:solidFill>
                </w14:textFill>
              </w:rPr>
              <w:t>书家国情怀</w:t>
            </w:r>
            <w:r>
              <w:rPr>
                <w:rFonts w:hint="eastAsia" w:asciiTheme="minorEastAsia" w:hAnsiTheme="minorEastAsia" w:eastAsiaTheme="minorEastAsia" w:cstheme="minorBidi"/>
                <w:color w:val="000000" w:themeColor="text1"/>
                <w:sz w:val="24"/>
                <w:szCs w:val="24"/>
                <w14:textFill>
                  <w14:solidFill>
                    <w14:schemeClr w14:val="tx1"/>
                  </w14:solidFill>
                </w14:textFill>
              </w:rPr>
              <w:t>，</w:t>
            </w:r>
            <w:r>
              <w:rPr>
                <w:rFonts w:asciiTheme="minorEastAsia" w:hAnsiTheme="minorEastAsia" w:eastAsiaTheme="minorEastAsia" w:cstheme="minorBidi"/>
                <w:color w:val="000000" w:themeColor="text1"/>
                <w:sz w:val="24"/>
                <w:szCs w:val="24"/>
                <w14:textFill>
                  <w14:solidFill>
                    <w14:schemeClr w14:val="tx1"/>
                  </w14:solidFill>
                </w14:textFill>
              </w:rPr>
              <w:t>忆革命先烈</w:t>
            </w:r>
            <w:r>
              <w:rPr>
                <w:rFonts w:hint="eastAsia" w:asciiTheme="minorEastAsia" w:hAnsiTheme="minorEastAsia" w:eastAsiaTheme="minorEastAsia" w:cstheme="minorBidi"/>
                <w:color w:val="000000" w:themeColor="text1"/>
                <w:sz w:val="24"/>
                <w:szCs w:val="24"/>
                <w14:textFill>
                  <w14:solidFill>
                    <w14:schemeClr w14:val="tx1"/>
                  </w14:solidFill>
                </w14:textFill>
              </w:rPr>
              <w:t>，</w:t>
            </w:r>
            <w:r>
              <w:rPr>
                <w:rFonts w:asciiTheme="minorEastAsia" w:hAnsiTheme="minorEastAsia" w:eastAsiaTheme="minorEastAsia" w:cstheme="minorBidi"/>
                <w:color w:val="000000" w:themeColor="text1"/>
                <w:sz w:val="24"/>
                <w:szCs w:val="24"/>
                <w14:textFill>
                  <w14:solidFill>
                    <w14:schemeClr w14:val="tx1"/>
                  </w14:solidFill>
                </w14:textFill>
              </w:rPr>
              <w:t>彰青年之志</w:t>
            </w:r>
            <w:r>
              <w:rPr>
                <w:rFonts w:hint="eastAsia" w:asciiTheme="minorEastAsia" w:hAnsiTheme="minorEastAsia" w:eastAsiaTheme="minorEastAsia" w:cstheme="minorBidi"/>
                <w:color w:val="000000" w:themeColor="text1"/>
                <w:sz w:val="24"/>
                <w:szCs w:val="24"/>
                <w14:textFill>
                  <w14:solidFill>
                    <w14:schemeClr w14:val="tx1"/>
                  </w14:solidFill>
                </w14:textFill>
              </w:rPr>
              <w:t>。</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4.25</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asciiTheme="minorEastAsia" w:hAnsiTheme="minorEastAsia" w:eastAsiaTheme="minorEastAsia" w:cstheme="minorBidi"/>
                <w:color w:val="000000" w:themeColor="text1"/>
                <w14:textFill>
                  <w14:solidFill>
                    <w14:schemeClr w14:val="tx1"/>
                  </w14:solidFill>
                </w14:textFill>
              </w:rPr>
              <w:t>先骕楼</w:t>
            </w:r>
            <w:r>
              <w:rPr>
                <w:rFonts w:hint="eastAsia" w:asciiTheme="minorEastAsia" w:hAnsiTheme="minorEastAsia" w:eastAsiaTheme="minorEastAsia" w:cstheme="minorBidi"/>
                <w:color w:val="000000" w:themeColor="text1"/>
                <w14:textFill>
                  <w14:solidFill>
                    <w14:schemeClr w14:val="tx1"/>
                  </w14:solidFill>
                </w14:textFill>
              </w:rPr>
              <w:t>实验剧场</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公费师范生院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3</w:t>
            </w:r>
          </w:p>
        </w:tc>
        <w:tc>
          <w:tcPr>
            <w:tcW w:w="3076"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spacing w:val="8"/>
              </w:rPr>
              <w:t>“</w:t>
            </w:r>
            <w:r>
              <w:rPr>
                <w:rFonts w:hint="eastAsia" w:asciiTheme="minorEastAsia" w:hAnsiTheme="minorEastAsia" w:eastAsiaTheme="minorEastAsia" w:cstheme="minorBidi"/>
              </w:rPr>
              <w:t>红色书屋</w:t>
            </w:r>
            <w:r>
              <w:rPr>
                <w:rFonts w:hint="eastAsia" w:asciiTheme="minorEastAsia" w:hAnsiTheme="minorEastAsia" w:eastAsiaTheme="minorEastAsia" w:cstheme="minorBidi"/>
                <w:spacing w:val="8"/>
              </w:rPr>
              <w:t>”专题书展</w:t>
            </w:r>
          </w:p>
        </w:tc>
        <w:tc>
          <w:tcPr>
            <w:tcW w:w="4588" w:type="dxa"/>
            <w:vAlign w:val="center"/>
          </w:tcPr>
          <w:p>
            <w:pPr>
              <w:spacing w:line="300" w:lineRule="auto"/>
              <w:jc w:val="left"/>
              <w:rPr>
                <w:rFonts w:cs="Arial" w:asciiTheme="minorEastAsia" w:hAnsiTheme="minorEastAsia" w:eastAsiaTheme="minorEastAsia"/>
                <w:color w:val="191919"/>
                <w:sz w:val="24"/>
                <w:szCs w:val="24"/>
                <w:shd w:val="clear" w:color="auto" w:fill="FFFFFF"/>
              </w:rPr>
            </w:pPr>
            <w:r>
              <w:rPr>
                <w:rFonts w:cs="Arial" w:asciiTheme="minorEastAsia" w:hAnsiTheme="minorEastAsia" w:eastAsiaTheme="minorEastAsia"/>
                <w:color w:val="191919"/>
                <w:sz w:val="24"/>
                <w:szCs w:val="24"/>
              </w:rPr>
              <w:t>为迎接第26个“世界读书日”，</w:t>
            </w:r>
            <w:r>
              <w:rPr>
                <w:rFonts w:hint="eastAsia" w:cs="Arial" w:asciiTheme="minorEastAsia" w:hAnsiTheme="minorEastAsia" w:eastAsiaTheme="minorEastAsia"/>
                <w:color w:val="191919"/>
                <w:sz w:val="24"/>
                <w:szCs w:val="24"/>
              </w:rPr>
              <w:t>红色书屋</w:t>
            </w:r>
            <w:r>
              <w:rPr>
                <w:rFonts w:cs="Arial" w:asciiTheme="minorEastAsia" w:hAnsiTheme="minorEastAsia" w:eastAsiaTheme="minorEastAsia"/>
                <w:color w:val="191919"/>
                <w:sz w:val="24"/>
                <w:szCs w:val="24"/>
              </w:rPr>
              <w:t>开展</w:t>
            </w:r>
            <w:r>
              <w:rPr>
                <w:rFonts w:hint="eastAsia" w:cs="Arial" w:asciiTheme="minorEastAsia" w:hAnsiTheme="minorEastAsia" w:eastAsiaTheme="minorEastAsia"/>
                <w:color w:val="191919"/>
                <w:sz w:val="24"/>
                <w:szCs w:val="24"/>
              </w:rPr>
              <w:t>红色经典图书阅读推广</w:t>
            </w:r>
            <w:r>
              <w:rPr>
                <w:rFonts w:cs="Arial" w:asciiTheme="minorEastAsia" w:hAnsiTheme="minorEastAsia" w:eastAsiaTheme="minorEastAsia"/>
                <w:color w:val="191919"/>
                <w:sz w:val="24"/>
                <w:szCs w:val="24"/>
              </w:rPr>
              <w:t>活动，</w:t>
            </w:r>
            <w:r>
              <w:rPr>
                <w:rStyle w:val="11"/>
                <w:rFonts w:cs="Arial" w:asciiTheme="minorEastAsia" w:hAnsiTheme="minorEastAsia" w:eastAsiaTheme="minorEastAsia"/>
                <w:b w:val="0"/>
                <w:color w:val="191919"/>
                <w:sz w:val="24"/>
                <w:szCs w:val="24"/>
                <w:shd w:val="clear" w:color="auto" w:fill="FFFFFF"/>
              </w:rPr>
              <w:t>让</w:t>
            </w:r>
            <w:r>
              <w:rPr>
                <w:rStyle w:val="11"/>
                <w:rFonts w:hint="eastAsia" w:cs="Arial" w:asciiTheme="minorEastAsia" w:hAnsiTheme="minorEastAsia" w:eastAsiaTheme="minorEastAsia"/>
                <w:b w:val="0"/>
                <w:color w:val="191919"/>
                <w:sz w:val="24"/>
                <w:szCs w:val="24"/>
                <w:shd w:val="clear" w:color="auto" w:fill="FFFFFF"/>
              </w:rPr>
              <w:t>我们</w:t>
            </w:r>
            <w:r>
              <w:rPr>
                <w:rFonts w:cs="Arial" w:asciiTheme="minorEastAsia" w:hAnsiTheme="minorEastAsia" w:eastAsiaTheme="minorEastAsia"/>
                <w:color w:val="191919"/>
                <w:sz w:val="24"/>
                <w:szCs w:val="24"/>
              </w:rPr>
              <w:t>共同</w:t>
            </w:r>
            <w:r>
              <w:rPr>
                <w:rFonts w:hint="eastAsia" w:cs="Arial" w:asciiTheme="minorEastAsia" w:hAnsiTheme="minorEastAsia" w:eastAsiaTheme="minorEastAsia"/>
                <w:color w:val="191919"/>
                <w:sz w:val="24"/>
                <w:szCs w:val="24"/>
              </w:rPr>
              <w:t>阅读了解</w:t>
            </w:r>
            <w:r>
              <w:rPr>
                <w:rStyle w:val="11"/>
                <w:rFonts w:cs="Arial" w:asciiTheme="minorEastAsia" w:hAnsiTheme="minorEastAsia" w:eastAsiaTheme="minorEastAsia"/>
                <w:b w:val="0"/>
                <w:color w:val="191919"/>
                <w:sz w:val="24"/>
                <w:szCs w:val="24"/>
                <w:shd w:val="clear" w:color="auto" w:fill="FFFFFF"/>
              </w:rPr>
              <w:t>烈士所经历过的峥嵘岁月</w:t>
            </w:r>
            <w:r>
              <w:rPr>
                <w:rStyle w:val="11"/>
                <w:rFonts w:cs="Arial" w:asciiTheme="minorEastAsia" w:hAnsiTheme="minorEastAsia" w:eastAsiaTheme="minorEastAsia"/>
                <w:color w:val="191919"/>
                <w:sz w:val="24"/>
                <w:szCs w:val="24"/>
                <w:shd w:val="clear" w:color="auto" w:fill="FFFFFF"/>
              </w:rPr>
              <w:t>，</w:t>
            </w:r>
            <w:r>
              <w:rPr>
                <w:rFonts w:cs="Arial" w:asciiTheme="minorEastAsia" w:hAnsiTheme="minorEastAsia" w:eastAsiaTheme="minorEastAsia"/>
                <w:color w:val="191919"/>
                <w:sz w:val="24"/>
                <w:szCs w:val="24"/>
              </w:rPr>
              <w:t>缅怀</w:t>
            </w:r>
            <w:r>
              <w:rPr>
                <w:rFonts w:hint="eastAsia" w:cs="Arial" w:asciiTheme="minorEastAsia" w:hAnsiTheme="minorEastAsia" w:eastAsiaTheme="minorEastAsia"/>
                <w:color w:val="191919"/>
                <w:sz w:val="24"/>
                <w:szCs w:val="24"/>
              </w:rPr>
              <w:t>革命先烈，</w:t>
            </w:r>
            <w:r>
              <w:rPr>
                <w:rStyle w:val="11"/>
                <w:rFonts w:cs="Arial" w:asciiTheme="minorEastAsia" w:hAnsiTheme="minorEastAsia" w:eastAsiaTheme="minorEastAsia"/>
                <w:b w:val="0"/>
                <w:color w:val="191919"/>
                <w:sz w:val="24"/>
                <w:szCs w:val="24"/>
                <w:shd w:val="clear" w:color="auto" w:fill="FFFFFF"/>
              </w:rPr>
              <w:t>传播烈士精神，弘扬爱国主义主旋律，播撒红色种子，传承红色基因。</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4-6月</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瑶湖校区图书馆一楼大厅</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4</w:t>
            </w:r>
          </w:p>
        </w:tc>
        <w:tc>
          <w:tcPr>
            <w:tcW w:w="3076"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bCs/>
                <w:color w:val="000000" w:themeColor="text1"/>
                <w14:textFill>
                  <w14:solidFill>
                    <w14:schemeClr w14:val="tx1"/>
                  </w14:solidFill>
                </w14:textFill>
              </w:rPr>
              <w:t>第三届江西省高校图书馆超星杯“红色品读”作品征集活动</w:t>
            </w:r>
          </w:p>
        </w:tc>
        <w:tc>
          <w:tcPr>
            <w:tcW w:w="4588" w:type="dxa"/>
            <w:vAlign w:val="center"/>
          </w:tcPr>
          <w:p>
            <w:pPr>
              <w:pStyle w:val="7"/>
              <w:shd w:val="clear" w:color="000000" w:fill="FFFFFF"/>
              <w:spacing w:after="160" w:line="300" w:lineRule="auto"/>
              <w:jc w:val="left"/>
              <w:rPr>
                <w:rFonts w:cs="宋体" w:asciiTheme="minorEastAsia" w:hAnsiTheme="minorEastAsia" w:eastAsiaTheme="minorEastAsia"/>
                <w:bCs/>
                <w:color w:val="000000" w:themeColor="text1"/>
                <w:spacing w:val="8"/>
                <w14:textFill>
                  <w14:solidFill>
                    <w14:schemeClr w14:val="tx1"/>
                  </w14:solidFill>
                </w14:textFill>
              </w:rPr>
            </w:pPr>
            <w:r>
              <w:rPr>
                <w:rFonts w:cs="宋体" w:asciiTheme="minorEastAsia" w:hAnsiTheme="minorEastAsia" w:eastAsiaTheme="minorEastAsia"/>
                <w:bCs/>
                <w:color w:val="000000" w:themeColor="text1"/>
                <w:spacing w:val="8"/>
                <w14:textFill>
                  <w14:solidFill>
                    <w14:schemeClr w14:val="tx1"/>
                  </w14:solidFill>
                </w14:textFill>
              </w:rPr>
              <w:t>悠悠一百载，</w:t>
            </w:r>
            <w:r>
              <w:rPr>
                <w:rFonts w:hint="eastAsia" w:cs="宋体" w:asciiTheme="minorEastAsia" w:hAnsiTheme="minorEastAsia" w:eastAsiaTheme="minorEastAsia"/>
                <w:bCs/>
                <w:color w:val="000000" w:themeColor="text1"/>
                <w:spacing w:val="8"/>
                <w14:textFill>
                  <w14:solidFill>
                    <w14:schemeClr w14:val="tx1"/>
                  </w14:solidFill>
                </w14:textFill>
              </w:rPr>
              <w:t>党领导全国各族人民</w:t>
            </w:r>
            <w:r>
              <w:rPr>
                <w:rFonts w:cs="宋体" w:asciiTheme="minorEastAsia" w:hAnsiTheme="minorEastAsia" w:eastAsiaTheme="minorEastAsia"/>
                <w:bCs/>
                <w:color w:val="000000" w:themeColor="text1"/>
                <w:spacing w:val="8"/>
                <w14:textFill>
                  <w14:solidFill>
                    <w14:schemeClr w14:val="tx1"/>
                  </w14:solidFill>
                </w14:textFill>
              </w:rPr>
              <w:t>创造的深厚红色文化值得广大青年学子学习实践，内化于心，外化于行。</w:t>
            </w:r>
            <w:r>
              <w:rPr>
                <w:rFonts w:hint="eastAsia" w:cs="宋体" w:asciiTheme="minorEastAsia" w:hAnsiTheme="minorEastAsia" w:eastAsiaTheme="minorEastAsia"/>
                <w:bCs/>
                <w:color w:val="000000" w:themeColor="text1"/>
                <w:spacing w:val="8"/>
                <w14:textFill>
                  <w14:solidFill>
                    <w14:schemeClr w14:val="tx1"/>
                  </w14:solidFill>
                </w14:textFill>
              </w:rPr>
              <w:t>通过</w:t>
            </w:r>
            <w:r>
              <w:rPr>
                <w:rFonts w:cs="宋体" w:asciiTheme="minorEastAsia" w:hAnsiTheme="minorEastAsia" w:eastAsiaTheme="minorEastAsia"/>
                <w:bCs/>
                <w:color w:val="000000" w:themeColor="text1"/>
                <w:spacing w:val="8"/>
                <w14:textFill>
                  <w14:solidFill>
                    <w14:schemeClr w14:val="tx1"/>
                  </w14:solidFill>
                </w14:textFill>
              </w:rPr>
              <w:t>学习“四史”、发现典型、追寻榜样，</w:t>
            </w:r>
            <w:r>
              <w:rPr>
                <w:rFonts w:hint="eastAsia" w:cs="宋体" w:asciiTheme="minorEastAsia" w:hAnsiTheme="minorEastAsia" w:eastAsiaTheme="minorEastAsia"/>
                <w:bCs/>
                <w:color w:val="000000" w:themeColor="text1"/>
                <w:spacing w:val="8"/>
                <w14:textFill>
                  <w14:solidFill>
                    <w14:schemeClr w14:val="tx1"/>
                  </w14:solidFill>
                </w14:textFill>
              </w:rPr>
              <w:t>读红色经典，品红色故事，</w:t>
            </w:r>
            <w:r>
              <w:rPr>
                <w:rFonts w:cs="宋体" w:asciiTheme="minorEastAsia" w:hAnsiTheme="minorEastAsia" w:eastAsiaTheme="minorEastAsia"/>
                <w:bCs/>
                <w:color w:val="000000" w:themeColor="text1"/>
                <w:spacing w:val="8"/>
                <w14:textFill>
                  <w14:solidFill>
                    <w14:schemeClr w14:val="tx1"/>
                  </w14:solidFill>
                </w14:textFill>
              </w:rPr>
              <w:t>传承红色文化，担负时代使命，争做时代新人。</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2-5月</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线上</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5</w:t>
            </w:r>
          </w:p>
        </w:tc>
        <w:tc>
          <w:tcPr>
            <w:tcW w:w="3076" w:type="dxa"/>
            <w:vAlign w:val="center"/>
          </w:tcPr>
          <w:p>
            <w:pPr>
              <w:pStyle w:val="7"/>
              <w:shd w:val="clear" w:color="000000" w:fill="FFFFFF"/>
              <w:spacing w:after="160" w:line="360" w:lineRule="auto"/>
              <w:jc w:val="left"/>
              <w:rPr>
                <w:rFonts w:asciiTheme="minorEastAsia" w:hAnsiTheme="minorEastAsia" w:eastAsiaTheme="minorEastAsia" w:cstheme="minorBidi"/>
                <w:color w:val="000000" w:themeColor="text1"/>
                <w:spacing w:val="8"/>
                <w14:textFill>
                  <w14:solidFill>
                    <w14:schemeClr w14:val="tx1"/>
                  </w14:solidFill>
                </w14:textFill>
              </w:rPr>
            </w:pPr>
            <w:r>
              <w:rPr>
                <w:rFonts w:asciiTheme="minorEastAsia" w:hAnsiTheme="minorEastAsia" w:eastAsiaTheme="minorEastAsia" w:cstheme="minorBidi"/>
                <w:color w:val="000000" w:themeColor="text1"/>
                <w:spacing w:val="8"/>
                <w14:textFill>
                  <w14:solidFill>
                    <w14:schemeClr w14:val="tx1"/>
                  </w14:solidFill>
                </w14:textFill>
              </w:rPr>
              <w:t>2021年江西省高等院校师生书籍设计大赛作品征集</w:t>
            </w:r>
            <w:r>
              <w:rPr>
                <w:rFonts w:hint="eastAsia" w:asciiTheme="minorEastAsia" w:hAnsiTheme="minorEastAsia" w:eastAsiaTheme="minorEastAsia" w:cstheme="minorBidi"/>
                <w:color w:val="000000" w:themeColor="text1"/>
                <w:spacing w:val="8"/>
                <w14:textFill>
                  <w14:solidFill>
                    <w14:schemeClr w14:val="tx1"/>
                  </w14:solidFill>
                </w14:textFill>
              </w:rPr>
              <w:t>及获奖作品展</w:t>
            </w:r>
          </w:p>
        </w:tc>
        <w:tc>
          <w:tcPr>
            <w:tcW w:w="4588" w:type="dxa"/>
            <w:vAlign w:val="center"/>
          </w:tcPr>
          <w:p>
            <w:pPr>
              <w:shd w:val="clear" w:color="auto" w:fill="FFFFFF"/>
              <w:spacing w:line="300" w:lineRule="auto"/>
              <w:jc w:val="left"/>
              <w:rPr>
                <w:rFonts w:asciiTheme="minorEastAsia" w:hAnsiTheme="minorEastAsia" w:eastAsiaTheme="minorEastAsia" w:cstheme="minorBidi"/>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展示全省高等院校美术与设计类师生</w:t>
            </w:r>
            <w:r>
              <w:rPr>
                <w:rFonts w:asciiTheme="minorEastAsia" w:hAnsiTheme="minorEastAsia" w:eastAsiaTheme="minorEastAsia" w:cstheme="minorBidi"/>
                <w:color w:val="000000" w:themeColor="text1"/>
                <w:sz w:val="24"/>
                <w:szCs w:val="24"/>
                <w14:textFill>
                  <w14:solidFill>
                    <w14:schemeClr w14:val="tx1"/>
                  </w14:solidFill>
                </w14:textFill>
              </w:rPr>
              <w:t>书籍设计</w:t>
            </w:r>
            <w:r>
              <w:rPr>
                <w:rFonts w:hint="eastAsia" w:asciiTheme="minorEastAsia" w:hAnsiTheme="minorEastAsia" w:eastAsiaTheme="minorEastAsia" w:cstheme="minorBidi"/>
                <w:color w:val="000000" w:themeColor="text1"/>
                <w:sz w:val="24"/>
                <w:szCs w:val="24"/>
                <w14:textFill>
                  <w14:solidFill>
                    <w14:schemeClr w14:val="tx1"/>
                  </w14:solidFill>
                </w14:textFill>
              </w:rPr>
              <w:t>类获奖作品。</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3.15-4.30</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瑶湖校区图书馆一楼大厅</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美术学院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6</w:t>
            </w:r>
          </w:p>
        </w:tc>
        <w:tc>
          <w:tcPr>
            <w:tcW w:w="3076" w:type="dxa"/>
            <w:vAlign w:val="center"/>
          </w:tcPr>
          <w:p>
            <w:pPr>
              <w:pStyle w:val="7"/>
              <w:spacing w:after="160" w:line="300" w:lineRule="auto"/>
              <w:jc w:val="left"/>
              <w:rPr>
                <w:rFonts w:asciiTheme="minorEastAsia" w:hAnsiTheme="minorEastAsia" w:eastAsiaTheme="minorEastAsia" w:cstheme="minorBidi"/>
                <w:color w:val="000000" w:themeColor="text1"/>
                <w:spacing w:val="8"/>
                <w14:textFill>
                  <w14:solidFill>
                    <w14:schemeClr w14:val="tx1"/>
                  </w14:solidFill>
                </w14:textFill>
              </w:rPr>
            </w:pPr>
            <w:r>
              <w:rPr>
                <w:rFonts w:hint="eastAsia" w:cs="仿宋" w:asciiTheme="minorEastAsia" w:hAnsiTheme="minorEastAsia" w:eastAsiaTheme="minorEastAsia"/>
                <w:color w:val="000000" w:themeColor="text1"/>
                <w:spacing w:val="8"/>
                <w:shd w:val="clear" w:color="auto" w:fill="FFFFFF"/>
                <w14:textFill>
                  <w14:solidFill>
                    <w14:schemeClr w14:val="tx1"/>
                  </w14:solidFill>
                </w14:textFill>
              </w:rPr>
              <w:t>首届江西高校</w:t>
            </w:r>
            <w:r>
              <w:rPr>
                <w:rFonts w:hint="eastAsia" w:cs="仿宋" w:asciiTheme="minorEastAsia" w:hAnsiTheme="minorEastAsia" w:eastAsiaTheme="minorEastAsia"/>
                <w:color w:val="000000" w:themeColor="text1"/>
                <w:shd w:val="clear" w:color="auto" w:fill="FFFFFF"/>
                <w14:textFill>
                  <w14:solidFill>
                    <w14:schemeClr w14:val="tx1"/>
                  </w14:solidFill>
                </w14:textFill>
              </w:rPr>
              <w:t>“</w:t>
            </w:r>
            <w:r>
              <w:rPr>
                <w:rFonts w:hint="eastAsia" w:cs="仿宋" w:asciiTheme="minorEastAsia" w:hAnsiTheme="minorEastAsia" w:eastAsiaTheme="minorEastAsia"/>
                <w:color w:val="000000" w:themeColor="text1"/>
                <w:spacing w:val="8"/>
                <w:shd w:val="clear" w:color="auto" w:fill="FFFFFF"/>
                <w14:textFill>
                  <w14:solidFill>
                    <w14:schemeClr w14:val="tx1"/>
                  </w14:solidFill>
                </w14:textFill>
              </w:rPr>
              <w:t>知网研学</w:t>
            </w:r>
            <w:r>
              <w:rPr>
                <w:rFonts w:hint="eastAsia" w:cs="仿宋" w:asciiTheme="minorEastAsia" w:hAnsiTheme="minorEastAsia" w:eastAsiaTheme="minorEastAsia"/>
                <w:color w:val="000000" w:themeColor="text1"/>
                <w:shd w:val="clear" w:color="auto" w:fill="FFFFFF"/>
                <w14:textFill>
                  <w14:solidFill>
                    <w14:schemeClr w14:val="tx1"/>
                  </w14:solidFill>
                </w14:textFill>
              </w:rPr>
              <w:t>”</w:t>
            </w:r>
            <w:r>
              <w:rPr>
                <w:rFonts w:hint="eastAsia" w:cs="仿宋" w:asciiTheme="minorEastAsia" w:hAnsiTheme="minorEastAsia" w:eastAsiaTheme="minorEastAsia"/>
                <w:color w:val="000000" w:themeColor="text1"/>
                <w:spacing w:val="8"/>
                <w:shd w:val="clear" w:color="auto" w:fill="FFFFFF"/>
                <w14:textFill>
                  <w14:solidFill>
                    <w14:schemeClr w14:val="tx1"/>
                  </w14:solidFill>
                </w14:textFill>
              </w:rPr>
              <w:t>杯积分挑战赛</w:t>
            </w:r>
          </w:p>
        </w:tc>
        <w:tc>
          <w:tcPr>
            <w:tcW w:w="4588" w:type="dxa"/>
            <w:vAlign w:val="center"/>
          </w:tcPr>
          <w:p>
            <w:pPr>
              <w:pStyle w:val="7"/>
              <w:spacing w:after="160" w:line="300" w:lineRule="auto"/>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依托“知网研学”平台，根据全方位学习行为，进行个人学习积分排名，从而传播社会主义先进文化，浓厚校园学习氛围，以赛促学，献礼党庆。</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4-5月</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线上</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7</w:t>
            </w:r>
          </w:p>
        </w:tc>
        <w:tc>
          <w:tcPr>
            <w:tcW w:w="3076"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spacing w:val="8"/>
              </w:rPr>
              <w:t>第五期共读活动——《西行漫记》</w:t>
            </w:r>
          </w:p>
        </w:tc>
        <w:tc>
          <w:tcPr>
            <w:tcW w:w="4588"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asciiTheme="minorEastAsia" w:hAnsiTheme="minorEastAsia" w:eastAsiaTheme="minorEastAsia" w:cstheme="minorBidi"/>
                <w:color w:val="000000" w:themeColor="text1"/>
                <w14:textFill>
                  <w14:solidFill>
                    <w14:schemeClr w14:val="tx1"/>
                  </w14:solidFill>
                </w14:textFill>
              </w:rPr>
              <w:t>纵览建党百年历程，新时代赋予新使命。</w:t>
            </w:r>
            <w:r>
              <w:rPr>
                <w:rFonts w:hint="eastAsia" w:asciiTheme="minorEastAsia" w:hAnsiTheme="minorEastAsia" w:eastAsiaTheme="minorEastAsia" w:cstheme="minorBidi"/>
                <w:color w:val="000000" w:themeColor="text1"/>
                <w14:textFill>
                  <w14:solidFill>
                    <w14:schemeClr w14:val="tx1"/>
                  </w14:solidFill>
                </w14:textFill>
              </w:rPr>
              <w:t>19天共读《西行漫记》，携手西行，一同见证红星照耀中国的故事。</w:t>
            </w:r>
            <w:r>
              <w:rPr>
                <w:rFonts w:asciiTheme="minorEastAsia" w:hAnsiTheme="minorEastAsia" w:eastAsiaTheme="minorEastAsia" w:cstheme="minorBidi"/>
                <w:color w:val="000000" w:themeColor="text1"/>
                <w14:textFill>
                  <w14:solidFill>
                    <w14:schemeClr w14:val="tx1"/>
                  </w14:solidFill>
                </w14:textFill>
              </w:rPr>
              <w:t>培养师生读者阅读习惯，营造浓郁书香氛围</w:t>
            </w:r>
            <w:r>
              <w:rPr>
                <w:rFonts w:hint="eastAsia" w:asciiTheme="minorEastAsia" w:hAnsiTheme="minorEastAsia" w:eastAsiaTheme="minorEastAsia" w:cstheme="minorBidi"/>
                <w:color w:val="000000" w:themeColor="text1"/>
                <w14:textFill>
                  <w14:solidFill>
                    <w14:schemeClr w14:val="tx1"/>
                  </w14:solidFill>
                </w14:textFill>
              </w:rPr>
              <w:t>的同时，</w:t>
            </w:r>
            <w:r>
              <w:rPr>
                <w:rFonts w:asciiTheme="minorEastAsia" w:hAnsiTheme="minorEastAsia" w:eastAsiaTheme="minorEastAsia" w:cstheme="minorBidi"/>
                <w:color w:val="000000" w:themeColor="text1"/>
                <w14:textFill>
                  <w14:solidFill>
                    <w14:schemeClr w14:val="tx1"/>
                  </w14:solidFill>
                </w14:textFill>
              </w:rPr>
              <w:t>依托党史学习教育主动践行育人育才初心使命</w:t>
            </w:r>
            <w:r>
              <w:rPr>
                <w:rFonts w:hint="eastAsia" w:asciiTheme="minorEastAsia" w:hAnsiTheme="minorEastAsia" w:eastAsiaTheme="minorEastAsia" w:cstheme="minorBidi"/>
                <w:color w:val="000000" w:themeColor="text1"/>
                <w14:textFill>
                  <w14:solidFill>
                    <w14:schemeClr w14:val="tx1"/>
                  </w14:solidFill>
                </w14:textFill>
              </w:rPr>
              <w:t>。</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4.11-4.30</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线上</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8</w:t>
            </w:r>
          </w:p>
        </w:tc>
        <w:tc>
          <w:tcPr>
            <w:tcW w:w="3076" w:type="dxa"/>
            <w:vAlign w:val="center"/>
          </w:tcPr>
          <w:p>
            <w:pPr>
              <w:pStyle w:val="7"/>
              <w:spacing w:after="160" w:line="300" w:lineRule="auto"/>
              <w:jc w:val="left"/>
              <w:rPr>
                <w:rFonts w:asciiTheme="minorEastAsia" w:hAnsiTheme="minorEastAsia" w:eastAsiaTheme="minorEastAsia" w:cstheme="minorBidi"/>
              </w:rPr>
            </w:pPr>
            <w:r>
              <w:rPr>
                <w:rFonts w:hint="eastAsia" w:asciiTheme="minorEastAsia" w:hAnsiTheme="minorEastAsia" w:eastAsiaTheme="minorEastAsia" w:cstheme="minorBidi"/>
              </w:rPr>
              <w:t>半月读——细品《西行漫记》</w:t>
            </w:r>
          </w:p>
        </w:tc>
        <w:tc>
          <w:tcPr>
            <w:tcW w:w="4588" w:type="dxa"/>
            <w:vAlign w:val="center"/>
          </w:tcPr>
          <w:p>
            <w:pPr>
              <w:pStyle w:val="7"/>
              <w:shd w:val="clear" w:color="000000" w:fill="FFFFFF"/>
              <w:spacing w:after="160" w:line="300" w:lineRule="auto"/>
              <w:jc w:val="left"/>
              <w:rPr>
                <w:rFonts w:cs="仿宋" w:asciiTheme="minorEastAsia" w:hAnsiTheme="minorEastAsia" w:eastAsiaTheme="minorEastAsia"/>
              </w:rPr>
            </w:pPr>
            <w:r>
              <w:rPr>
                <w:rFonts w:hint="eastAsia" w:asciiTheme="minorEastAsia" w:hAnsiTheme="minorEastAsia" w:eastAsiaTheme="minorEastAsia" w:cstheme="minorBidi"/>
                <w:bCs/>
              </w:rPr>
              <w:t>跟随</w:t>
            </w:r>
            <w:r>
              <w:rPr>
                <w:rFonts w:cs="仿宋" w:asciiTheme="minorEastAsia" w:hAnsiTheme="minorEastAsia" w:eastAsiaTheme="minorEastAsia"/>
              </w:rPr>
              <w:t>美国记者埃德加·斯诺和他的《西行漫记》</w:t>
            </w:r>
            <w:r>
              <w:rPr>
                <w:rFonts w:hint="eastAsia" w:cs="仿宋" w:asciiTheme="minorEastAsia" w:hAnsiTheme="minorEastAsia" w:eastAsiaTheme="minorEastAsia"/>
              </w:rPr>
              <w:t>，一起品味</w:t>
            </w:r>
            <w:r>
              <w:rPr>
                <w:rFonts w:cs="仿宋" w:asciiTheme="minorEastAsia" w:hAnsiTheme="minorEastAsia" w:eastAsiaTheme="minorEastAsia"/>
              </w:rPr>
              <w:t>春水一般清澈的言辞，</w:t>
            </w:r>
            <w:r>
              <w:rPr>
                <w:rFonts w:hint="eastAsia" w:cs="仿宋" w:asciiTheme="minorEastAsia" w:hAnsiTheme="minorEastAsia" w:eastAsiaTheme="minorEastAsia"/>
              </w:rPr>
              <w:t>了解红色</w:t>
            </w:r>
            <w:r>
              <w:rPr>
                <w:rFonts w:cs="仿宋" w:asciiTheme="minorEastAsia" w:hAnsiTheme="minorEastAsia" w:eastAsiaTheme="minorEastAsia"/>
              </w:rPr>
              <w:t>中国和中国革命</w:t>
            </w:r>
            <w:r>
              <w:rPr>
                <w:rFonts w:hint="eastAsia" w:cs="仿宋" w:asciiTheme="minorEastAsia" w:hAnsiTheme="minorEastAsia" w:eastAsiaTheme="minorEastAsia"/>
              </w:rPr>
              <w:t>，认识</w:t>
            </w:r>
            <w:r>
              <w:rPr>
                <w:rFonts w:cs="仿宋" w:asciiTheme="minorEastAsia" w:hAnsiTheme="minorEastAsia" w:eastAsiaTheme="minorEastAsia"/>
              </w:rPr>
              <w:t>中国革命的原因和目的</w:t>
            </w:r>
            <w:r>
              <w:rPr>
                <w:rFonts w:hint="eastAsia" w:cs="仿宋" w:asciiTheme="minorEastAsia" w:hAnsiTheme="minorEastAsia" w:eastAsiaTheme="minorEastAsia"/>
              </w:rPr>
              <w:t>。</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4.25</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ajorEastAsia" w:hAnsiTheme="majorEastAsia" w:eastAsiaTheme="majorEastAsia" w:cstheme="minorBidi"/>
                <w:bCs/>
              </w:rPr>
              <w:t>图文信息中心钟楼</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读者协会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9</w:t>
            </w:r>
          </w:p>
        </w:tc>
        <w:tc>
          <w:tcPr>
            <w:tcW w:w="3076" w:type="dxa"/>
            <w:vAlign w:val="center"/>
          </w:tcPr>
          <w:p>
            <w:pPr>
              <w:pStyle w:val="7"/>
              <w:spacing w:line="300" w:lineRule="auto"/>
              <w:jc w:val="left"/>
              <w:rPr>
                <w:rFonts w:asciiTheme="minorEastAsia" w:hAnsiTheme="minorEastAsia" w:eastAsiaTheme="minorEastAsia" w:cstheme="minorBidi"/>
                <w:spacing w:val="8"/>
              </w:rPr>
            </w:pPr>
            <w:r>
              <w:rPr>
                <w:rFonts w:hint="eastAsia" w:asciiTheme="minorEastAsia" w:hAnsiTheme="minorEastAsia" w:eastAsiaTheme="minorEastAsia" w:cstheme="minorBidi"/>
                <w:spacing w:val="8"/>
              </w:rPr>
              <w:t>专业讲座：</w:t>
            </w:r>
          </w:p>
          <w:p>
            <w:pPr>
              <w:pStyle w:val="7"/>
              <w:spacing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asciiTheme="minorEastAsia" w:hAnsiTheme="minorEastAsia" w:eastAsiaTheme="minorEastAsia" w:cstheme="minorBidi"/>
                <w:spacing w:val="7"/>
              </w:rPr>
              <w:t>知网做舟助力科研创新</w:t>
            </w:r>
          </w:p>
        </w:tc>
        <w:tc>
          <w:tcPr>
            <w:tcW w:w="4588" w:type="dxa"/>
          </w:tcPr>
          <w:p>
            <w:pPr>
              <w:pStyle w:val="7"/>
              <w:shd w:val="clear" w:color="000000" w:fill="FFFFFF"/>
              <w:spacing w:after="160" w:line="300" w:lineRule="auto"/>
              <w:jc w:val="left"/>
              <w:rPr>
                <w:rFonts w:asciiTheme="minorEastAsia" w:hAnsiTheme="minorEastAsia" w:eastAsiaTheme="minorEastAsia" w:cstheme="minorBidi"/>
                <w:color w:val="000000" w:themeColor="text1"/>
                <w:spacing w:val="13"/>
                <w14:textFill>
                  <w14:solidFill>
                    <w14:schemeClr w14:val="tx1"/>
                  </w14:solidFill>
                </w14:textFill>
              </w:rPr>
            </w:pPr>
            <w:r>
              <w:rPr>
                <w:rFonts w:asciiTheme="minorEastAsia" w:hAnsiTheme="minorEastAsia" w:eastAsiaTheme="minorEastAsia" w:cstheme="minorBidi"/>
                <w:color w:val="000000" w:themeColor="text1"/>
                <w:spacing w:val="13"/>
                <w14:textFill>
                  <w14:solidFill>
                    <w14:schemeClr w14:val="tx1"/>
                  </w14:solidFill>
                </w14:textFill>
              </w:rPr>
              <w:t>本次培训以CNKI总库平台检索方法、技巧为主题，辅以介绍行业知识服务平台应用价值及应用体验，深入讲解，帮助读者快速深入地掌握CNKI总库平台检索原理、方法技巧以及行业知识服务平台的应用价值，以及如何利用知网研学平台辅助大家做好科研工作等。</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4.20</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asciiTheme="minorEastAsia" w:hAnsiTheme="minorEastAsia" w:eastAsiaTheme="minorEastAsia" w:cstheme="minorBidi"/>
                <w:color w:val="000000" w:themeColor="text1"/>
                <w14:textFill>
                  <w14:solidFill>
                    <w14:schemeClr w14:val="tx1"/>
                  </w14:solidFill>
                </w14:textFill>
              </w:rPr>
              <w:t>瑶湖校区图书馆B203学术报告厅</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10</w:t>
            </w:r>
          </w:p>
        </w:tc>
        <w:tc>
          <w:tcPr>
            <w:tcW w:w="3076" w:type="dxa"/>
            <w:vAlign w:val="center"/>
          </w:tcPr>
          <w:p>
            <w:pPr>
              <w:pStyle w:val="7"/>
              <w:spacing w:line="300" w:lineRule="auto"/>
              <w:jc w:val="left"/>
              <w:rPr>
                <w:rFonts w:asciiTheme="minorEastAsia" w:hAnsiTheme="minorEastAsia" w:eastAsiaTheme="minorEastAsia" w:cstheme="minorBidi"/>
                <w:spacing w:val="8"/>
              </w:rPr>
            </w:pPr>
            <w:r>
              <w:rPr>
                <w:rFonts w:hint="eastAsia" w:asciiTheme="minorEastAsia" w:hAnsiTheme="minorEastAsia" w:eastAsiaTheme="minorEastAsia" w:cstheme="minorBidi"/>
                <w:spacing w:val="8"/>
              </w:rPr>
              <w:t>专业讲座：</w:t>
            </w:r>
          </w:p>
          <w:p>
            <w:pPr>
              <w:pStyle w:val="7"/>
              <w:spacing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asciiTheme="minorEastAsia" w:hAnsiTheme="minorEastAsia" w:eastAsiaTheme="minorEastAsia" w:cstheme="minorBidi"/>
                <w:spacing w:val="7"/>
              </w:rPr>
              <w:t>走进中国最美的书</w:t>
            </w:r>
          </w:p>
        </w:tc>
        <w:tc>
          <w:tcPr>
            <w:tcW w:w="4588" w:type="dxa"/>
          </w:tcPr>
          <w:p>
            <w:pPr>
              <w:pStyle w:val="7"/>
              <w:shd w:val="clear" w:color="000000" w:fill="FFFFFF"/>
              <w:spacing w:after="160" w:line="300" w:lineRule="auto"/>
              <w:jc w:val="left"/>
              <w:rPr>
                <w:rFonts w:asciiTheme="minorEastAsia" w:hAnsiTheme="minorEastAsia" w:eastAsiaTheme="minorEastAsia" w:cstheme="minorBidi"/>
                <w:color w:val="000000" w:themeColor="text1"/>
                <w:spacing w:val="13"/>
                <w14:textFill>
                  <w14:solidFill>
                    <w14:schemeClr w14:val="tx1"/>
                  </w14:solidFill>
                </w14:textFill>
              </w:rPr>
            </w:pPr>
            <w:r>
              <w:rPr>
                <w:rFonts w:hint="eastAsia" w:asciiTheme="minorEastAsia" w:hAnsiTheme="minorEastAsia" w:eastAsiaTheme="minorEastAsia" w:cstheme="minorBidi"/>
                <w:color w:val="000000" w:themeColor="text1"/>
                <w:spacing w:val="13"/>
                <w14:textFill>
                  <w14:solidFill>
                    <w14:schemeClr w14:val="tx1"/>
                  </w14:solidFill>
                </w14:textFill>
              </w:rPr>
              <w:t>主讲人将</w:t>
            </w:r>
            <w:r>
              <w:rPr>
                <w:rFonts w:asciiTheme="minorEastAsia" w:hAnsiTheme="minorEastAsia" w:eastAsiaTheme="minorEastAsia" w:cstheme="minorBidi"/>
                <w:color w:val="000000" w:themeColor="text1"/>
                <w:spacing w:val="13"/>
                <w14:textFill>
                  <w14:solidFill>
                    <w14:schemeClr w14:val="tx1"/>
                  </w14:solidFill>
                </w14:textFill>
              </w:rPr>
              <w:t>精选20本近几年获得“中国最美的书”设计案例，围绕书籍设计、编辑设计、版式设计、网格设计、设计创新、整体设计、细节设计、纸张材料、印刷工艺、装订形式等，进行分析讲解。</w:t>
            </w:r>
            <w:r>
              <w:rPr>
                <w:rFonts w:hint="eastAsia" w:asciiTheme="minorEastAsia" w:hAnsiTheme="minorEastAsia" w:eastAsiaTheme="minorEastAsia" w:cstheme="minorBidi"/>
                <w:color w:val="000000" w:themeColor="text1"/>
                <w:spacing w:val="13"/>
                <w14:textFill>
                  <w14:solidFill>
                    <w14:schemeClr w14:val="tx1"/>
                  </w14:solidFill>
                </w14:textFill>
              </w:rPr>
              <w:t>认为</w:t>
            </w:r>
            <w:r>
              <w:rPr>
                <w:rFonts w:asciiTheme="minorEastAsia" w:hAnsiTheme="minorEastAsia" w:eastAsiaTheme="minorEastAsia" w:cstheme="minorBidi"/>
                <w:color w:val="000000" w:themeColor="text1"/>
                <w:spacing w:val="13"/>
                <w14:textFill>
                  <w14:solidFill>
                    <w14:schemeClr w14:val="tx1"/>
                  </w14:solidFill>
                </w14:textFill>
              </w:rPr>
              <w:t>书籍设计要深耕细作，一书一面貌，不断创新，好的书籍设计是内容与形式相得益彰。</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4.23</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asciiTheme="minorEastAsia" w:hAnsiTheme="minorEastAsia" w:eastAsiaTheme="minorEastAsia" w:cstheme="minorBidi"/>
                <w:color w:val="000000" w:themeColor="text1"/>
                <w14:textFill>
                  <w14:solidFill>
                    <w14:schemeClr w14:val="tx1"/>
                  </w14:solidFill>
                </w14:textFill>
              </w:rPr>
              <w:t>瑶湖校区图书馆B203学术报告厅</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美术学院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11</w:t>
            </w:r>
          </w:p>
        </w:tc>
        <w:tc>
          <w:tcPr>
            <w:tcW w:w="3076" w:type="dxa"/>
            <w:vAlign w:val="center"/>
          </w:tcPr>
          <w:p>
            <w:pPr>
              <w:pStyle w:val="7"/>
              <w:spacing w:after="160" w:line="300" w:lineRule="auto"/>
              <w:jc w:val="left"/>
              <w:rPr>
                <w:rFonts w:asciiTheme="minorEastAsia" w:hAnsiTheme="minorEastAsia" w:eastAsiaTheme="minorEastAsia" w:cstheme="minorBidi"/>
              </w:rPr>
            </w:pPr>
            <w:r>
              <w:rPr>
                <w:rFonts w:hint="eastAsia" w:asciiTheme="minorEastAsia" w:hAnsiTheme="minorEastAsia" w:eastAsiaTheme="minorEastAsia" w:cstheme="minorBidi"/>
              </w:rPr>
              <w:t>新东方在线</w:t>
            </w:r>
            <w:r>
              <w:rPr>
                <w:rFonts w:asciiTheme="minorEastAsia" w:hAnsiTheme="minorEastAsia" w:eastAsiaTheme="minorEastAsia" w:cstheme="minorBidi"/>
              </w:rPr>
              <w:t>读书月赏析文学经典活动</w:t>
            </w:r>
          </w:p>
        </w:tc>
        <w:tc>
          <w:tcPr>
            <w:tcW w:w="4588"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asciiTheme="minorEastAsia" w:hAnsiTheme="minorEastAsia" w:eastAsiaTheme="minorEastAsia" w:cstheme="minorBidi"/>
                <w:color w:val="000000" w:themeColor="text1"/>
                <w14:textFill>
                  <w14:solidFill>
                    <w14:schemeClr w14:val="tx1"/>
                  </w14:solidFill>
                </w14:textFill>
              </w:rPr>
              <w:t>新东方在线联合图书馆举办</w:t>
            </w:r>
            <w:r>
              <w:rPr>
                <w:rFonts w:hint="eastAsia" w:asciiTheme="minorEastAsia" w:hAnsiTheme="minorEastAsia" w:eastAsiaTheme="minorEastAsia" w:cstheme="minorBidi"/>
                <w:color w:val="000000" w:themeColor="text1"/>
                <w14:textFill>
                  <w14:solidFill>
                    <w14:schemeClr w14:val="tx1"/>
                  </w14:solidFill>
                </w14:textFill>
              </w:rPr>
              <w:t>“</w:t>
            </w:r>
            <w:r>
              <w:rPr>
                <w:rFonts w:asciiTheme="minorEastAsia" w:hAnsiTheme="minorEastAsia" w:eastAsiaTheme="minorEastAsia" w:cstheme="minorBidi"/>
                <w:color w:val="000000" w:themeColor="text1"/>
                <w14:textFill>
                  <w14:solidFill>
                    <w14:schemeClr w14:val="tx1"/>
                  </w14:solidFill>
                </w14:textFill>
              </w:rPr>
              <w:t>读书月赏析文学经典活动</w:t>
            </w:r>
            <w:r>
              <w:rPr>
                <w:rFonts w:hint="eastAsia" w:asciiTheme="minorEastAsia" w:hAnsiTheme="minorEastAsia" w:eastAsiaTheme="minorEastAsia" w:cstheme="minorBidi"/>
                <w:color w:val="000000" w:themeColor="text1"/>
                <w14:textFill>
                  <w14:solidFill>
                    <w14:schemeClr w14:val="tx1"/>
                  </w14:solidFill>
                </w14:textFill>
              </w:rPr>
              <w:t>”，领取学习资源福利，</w:t>
            </w:r>
            <w:r>
              <w:rPr>
                <w:rFonts w:asciiTheme="minorEastAsia" w:hAnsiTheme="minorEastAsia" w:eastAsiaTheme="minorEastAsia" w:cstheme="minorBidi"/>
                <w:color w:val="000000" w:themeColor="text1"/>
                <w14:textFill>
                  <w14:solidFill>
                    <w14:schemeClr w14:val="tx1"/>
                  </w14:solidFill>
                </w14:textFill>
              </w:rPr>
              <w:t>集齐7个知识盲盒</w:t>
            </w:r>
            <w:r>
              <w:rPr>
                <w:rFonts w:hint="eastAsia" w:asciiTheme="minorEastAsia" w:hAnsiTheme="minorEastAsia" w:eastAsiaTheme="minorEastAsia" w:cstheme="minorBidi"/>
                <w:color w:val="000000" w:themeColor="text1"/>
                <w14:textFill>
                  <w14:solidFill>
                    <w14:schemeClr w14:val="tx1"/>
                  </w14:solidFill>
                </w14:textFill>
              </w:rPr>
              <w:t>，</w:t>
            </w:r>
            <w:r>
              <w:rPr>
                <w:rFonts w:asciiTheme="minorEastAsia" w:hAnsiTheme="minorEastAsia" w:eastAsiaTheme="minorEastAsia" w:cstheme="minorBidi"/>
                <w:color w:val="000000" w:themeColor="text1"/>
                <w14:textFill>
                  <w14:solidFill>
                    <w14:schemeClr w14:val="tx1"/>
                  </w14:solidFill>
                </w14:textFill>
              </w:rPr>
              <w:t>解锁7堂文学经典课</w:t>
            </w:r>
            <w:r>
              <w:rPr>
                <w:rFonts w:hint="eastAsia" w:asciiTheme="minorEastAsia" w:hAnsiTheme="minorEastAsia" w:eastAsiaTheme="minorEastAsia" w:cstheme="minorBidi"/>
                <w:color w:val="000000" w:themeColor="text1"/>
                <w14:textFill>
                  <w14:solidFill>
                    <w14:schemeClr w14:val="tx1"/>
                  </w14:solidFill>
                </w14:textFill>
              </w:rPr>
              <w:t>，就有机会</w:t>
            </w:r>
            <w:r>
              <w:rPr>
                <w:rFonts w:asciiTheme="minorEastAsia" w:hAnsiTheme="minorEastAsia" w:eastAsiaTheme="minorEastAsia" w:cstheme="minorBidi"/>
                <w:color w:val="000000" w:themeColor="text1"/>
                <w14:textFill>
                  <w14:solidFill>
                    <w14:schemeClr w14:val="tx1"/>
                  </w14:solidFill>
                </w14:textFill>
              </w:rPr>
              <w:t>抽取惊喜大奖</w:t>
            </w:r>
            <w:r>
              <w:rPr>
                <w:rFonts w:hint="eastAsia" w:asciiTheme="minorEastAsia" w:hAnsiTheme="minorEastAsia" w:eastAsiaTheme="minorEastAsia" w:cstheme="minorBidi"/>
                <w:color w:val="000000" w:themeColor="text1"/>
                <w14:textFill>
                  <w14:solidFill>
                    <w14:schemeClr w14:val="tx1"/>
                  </w14:solidFill>
                </w14:textFill>
              </w:rPr>
              <w:t>。</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4.12-5.8</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线上</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12</w:t>
            </w:r>
          </w:p>
        </w:tc>
        <w:tc>
          <w:tcPr>
            <w:tcW w:w="3076"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rPr>
              <w:t>第二届“我是大侦探”</w:t>
            </w:r>
          </w:p>
        </w:tc>
        <w:tc>
          <w:tcPr>
            <w:tcW w:w="4588"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了解推理小说发展历程，参与文字推理和线索推理，进行头脑风暴，化身潜伏的地下共产党人，在校园里体验一场刺激的侦探推理。</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3.29</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asciiTheme="minorEastAsia" w:hAnsiTheme="minorEastAsia" w:eastAsiaTheme="minorEastAsia" w:cstheme="minorBidi"/>
                <w:color w:val="000000" w:themeColor="text1"/>
                <w14:textFill>
                  <w14:solidFill>
                    <w14:schemeClr w14:val="tx1"/>
                  </w14:solidFill>
                </w14:textFill>
              </w:rPr>
              <w:t>瑶湖校区</w:t>
            </w:r>
            <w:r>
              <w:rPr>
                <w:rFonts w:hint="eastAsia" w:asciiTheme="minorEastAsia" w:hAnsiTheme="minorEastAsia" w:eastAsiaTheme="minorEastAsia" w:cstheme="minorBidi"/>
                <w:color w:val="000000" w:themeColor="text1"/>
                <w14:textFill>
                  <w14:solidFill>
                    <w14:schemeClr w14:val="tx1"/>
                  </w14:solidFill>
                </w14:textFill>
              </w:rPr>
              <w:t>图书馆五楼会议室</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知行志愿者服务队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13</w:t>
            </w:r>
          </w:p>
        </w:tc>
        <w:tc>
          <w:tcPr>
            <w:tcW w:w="3076" w:type="dxa"/>
            <w:vAlign w:val="center"/>
          </w:tcPr>
          <w:p>
            <w:pPr>
              <w:pStyle w:val="7"/>
              <w:spacing w:after="160" w:line="300" w:lineRule="auto"/>
              <w:jc w:val="left"/>
              <w:rPr>
                <w:rFonts w:asciiTheme="minorEastAsia" w:hAnsiTheme="minorEastAsia" w:eastAsiaTheme="minorEastAsia" w:cstheme="minorBidi"/>
              </w:rPr>
            </w:pPr>
            <w:r>
              <w:rPr>
                <w:rFonts w:asciiTheme="minorEastAsia" w:hAnsiTheme="minorEastAsia" w:eastAsiaTheme="minorEastAsia" w:cstheme="minorBidi"/>
              </w:rPr>
              <w:t>学生自管理书库</w:t>
            </w:r>
            <w:r>
              <w:rPr>
                <w:rFonts w:hint="eastAsia" w:asciiTheme="minorEastAsia" w:hAnsiTheme="minorEastAsia" w:eastAsiaTheme="minorEastAsia" w:cstheme="minorBidi"/>
              </w:rPr>
              <w:t>“</w:t>
            </w:r>
            <w:r>
              <w:rPr>
                <w:rFonts w:asciiTheme="minorEastAsia" w:hAnsiTheme="minorEastAsia" w:eastAsiaTheme="minorEastAsia" w:cstheme="minorBidi"/>
              </w:rPr>
              <w:t>图书踏</w:t>
            </w:r>
            <w:r>
              <w:rPr>
                <w:rFonts w:hint="eastAsia" w:asciiTheme="minorEastAsia" w:hAnsiTheme="minorEastAsia" w:eastAsiaTheme="minorEastAsia" w:cstheme="minorBidi"/>
              </w:rPr>
              <w:t>青”</w:t>
            </w:r>
          </w:p>
        </w:tc>
        <w:tc>
          <w:tcPr>
            <w:tcW w:w="4588" w:type="dxa"/>
            <w:vAlign w:val="center"/>
          </w:tcPr>
          <w:p>
            <w:pPr>
              <w:pStyle w:val="7"/>
              <w:spacing w:after="160" w:line="300" w:lineRule="auto"/>
              <w:jc w:val="left"/>
              <w:rPr>
                <w:rFonts w:asciiTheme="minorEastAsia" w:hAnsiTheme="minorEastAsia" w:eastAsiaTheme="minorEastAsia" w:cstheme="minorBidi"/>
              </w:rPr>
            </w:pPr>
            <w:r>
              <w:rPr>
                <w:rFonts w:asciiTheme="minorEastAsia" w:hAnsiTheme="minorEastAsia" w:eastAsiaTheme="minorEastAsia" w:cstheme="minorBidi"/>
              </w:rPr>
              <w:t>通过新颖的活动形式让传统的活动内容“活”起来，使得读者在展示自己的阅读知识储备的同时也可以学习新的知识。活动形式不仅具有图书馆学生自管理书库的特色更能够贴近学生的阅读实践。</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4.22-4.24</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瑶湖校区</w:t>
            </w:r>
            <w:r>
              <w:rPr>
                <w:rFonts w:hint="eastAsia" w:asciiTheme="majorEastAsia" w:hAnsiTheme="majorEastAsia" w:eastAsiaTheme="majorEastAsia" w:cstheme="minorBidi"/>
              </w:rPr>
              <w:t>图书馆一楼学生自管理书库</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14</w:t>
            </w:r>
          </w:p>
        </w:tc>
        <w:tc>
          <w:tcPr>
            <w:tcW w:w="3076"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第五届“</w:t>
            </w:r>
            <w:r>
              <w:rPr>
                <w:rFonts w:hint="eastAsia" w:asciiTheme="minorEastAsia" w:hAnsiTheme="minorEastAsia" w:eastAsiaTheme="minorEastAsia" w:cstheme="minorBidi"/>
                <w:color w:val="000000" w:themeColor="text1"/>
                <w14:textFill>
                  <w14:solidFill>
                    <w14:schemeClr w14:val="tx1"/>
                  </w14:solidFill>
                </w14:textFill>
              </w:rPr>
              <w:t>阅读一小时”活动</w:t>
            </w:r>
          </w:p>
        </w:tc>
        <w:tc>
          <w:tcPr>
            <w:tcW w:w="4588" w:type="dxa"/>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为期21天线上、线下阅读打卡，自选书籍，每天一小时，与志趣相投的读者相会、分享，在获得阅读乐趣的同时，与书为友，以书为媒，共游书海。</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spacing w:val="8"/>
              </w:rPr>
              <w:t>4月</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线上+线下</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读者协会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15</w:t>
            </w:r>
          </w:p>
        </w:tc>
        <w:tc>
          <w:tcPr>
            <w:tcW w:w="3076" w:type="dxa"/>
            <w:vAlign w:val="center"/>
          </w:tcPr>
          <w:p>
            <w:pPr>
              <w:pStyle w:val="7"/>
              <w:spacing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第五届微小说征集大赛</w:t>
            </w:r>
          </w:p>
        </w:tc>
        <w:tc>
          <w:tcPr>
            <w:tcW w:w="4588" w:type="dxa"/>
          </w:tcPr>
          <w:p>
            <w:pPr>
              <w:pStyle w:val="7"/>
              <w:shd w:val="clear" w:color="000000" w:fill="FFFFFF"/>
              <w:spacing w:after="160" w:line="360" w:lineRule="auto"/>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微型小说短小精悍，在有限的篇幅中，更是凝练了作者所思所想。以文字为载体，述说红色故事，品味红色文化，青春知著，红韵飞扬。</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4-5月</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线上+线下</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知行志愿者服务队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16</w:t>
            </w:r>
          </w:p>
        </w:tc>
        <w:tc>
          <w:tcPr>
            <w:tcW w:w="3076" w:type="dxa"/>
            <w:vAlign w:val="center"/>
          </w:tcPr>
          <w:p>
            <w:pPr>
              <w:pStyle w:val="7"/>
              <w:spacing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第五届阅读马拉松</w:t>
            </w:r>
          </w:p>
        </w:tc>
        <w:tc>
          <w:tcPr>
            <w:tcW w:w="4588" w:type="dxa"/>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阅读也可以是一场马拉松，也可以是一场突破极限、挑战自我的运动。</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4月</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线上+线下</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知行志愿者服务队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17</w:t>
            </w:r>
          </w:p>
        </w:tc>
        <w:tc>
          <w:tcPr>
            <w:tcW w:w="3076" w:type="dxa"/>
            <w:vAlign w:val="center"/>
          </w:tcPr>
          <w:p>
            <w:pPr>
              <w:pStyle w:val="7"/>
              <w:spacing w:after="160" w:line="300" w:lineRule="auto"/>
              <w:jc w:val="left"/>
              <w:rPr>
                <w:rFonts w:asciiTheme="minorEastAsia" w:hAnsiTheme="minorEastAsia" w:eastAsiaTheme="minorEastAsia" w:cstheme="minorBidi"/>
              </w:rPr>
            </w:pPr>
            <w:r>
              <w:rPr>
                <w:rFonts w:hint="eastAsia" w:asciiTheme="minorEastAsia" w:hAnsiTheme="minorEastAsia" w:eastAsiaTheme="minorEastAsia" w:cstheme="minorBidi"/>
              </w:rPr>
              <w:t>第四届悦读师大：</w:t>
            </w:r>
          </w:p>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asciiTheme="minorEastAsia" w:hAnsiTheme="minorEastAsia" w:eastAsiaTheme="minorEastAsia" w:cstheme="minorBidi"/>
              </w:rPr>
              <w:t>书生革命与家国情怀——解读百年党史中的</w:t>
            </w:r>
            <w:r>
              <w:rPr>
                <w:rFonts w:hint="eastAsia" w:asciiTheme="minorEastAsia" w:hAnsiTheme="minorEastAsia" w:eastAsiaTheme="minorEastAsia" w:cstheme="minorBidi"/>
              </w:rPr>
              <w:t>“</w:t>
            </w:r>
            <w:r>
              <w:rPr>
                <w:rFonts w:asciiTheme="minorEastAsia" w:hAnsiTheme="minorEastAsia" w:eastAsiaTheme="minorEastAsia" w:cstheme="minorBidi"/>
              </w:rPr>
              <w:t>江西红</w:t>
            </w:r>
            <w:r>
              <w:rPr>
                <w:rFonts w:hint="eastAsia" w:asciiTheme="minorEastAsia" w:hAnsiTheme="minorEastAsia" w:eastAsiaTheme="minorEastAsia" w:cstheme="minorBidi"/>
              </w:rPr>
              <w:t>”</w:t>
            </w:r>
          </w:p>
        </w:tc>
        <w:tc>
          <w:tcPr>
            <w:tcW w:w="4588" w:type="dxa"/>
            <w:vAlign w:val="center"/>
          </w:tcPr>
          <w:p>
            <w:pPr>
              <w:pStyle w:val="7"/>
              <w:shd w:val="clear" w:color="000000" w:fill="FFFFFF"/>
              <w:spacing w:after="160" w:line="300" w:lineRule="auto"/>
              <w:jc w:val="left"/>
              <w:rPr>
                <w:rFonts w:asciiTheme="minorEastAsia" w:hAnsiTheme="minorEastAsia" w:eastAsiaTheme="minorEastAsia" w:cstheme="minorBidi"/>
              </w:rPr>
            </w:pPr>
            <w:r>
              <w:rPr>
                <w:rFonts w:hint="eastAsia" w:asciiTheme="minorEastAsia" w:hAnsiTheme="minorEastAsia" w:eastAsiaTheme="minorEastAsia" w:cstheme="minorBidi"/>
              </w:rPr>
              <w:t>邀请马院、苏区研究院教授、博导，</w:t>
            </w:r>
            <w:r>
              <w:rPr>
                <w:rFonts w:asciiTheme="minorEastAsia" w:hAnsiTheme="minorEastAsia" w:eastAsiaTheme="minorEastAsia" w:cstheme="minorBidi"/>
              </w:rPr>
              <w:t>通过讲述加入中国共产党和共青团的知识分子在二十世纪二三十年代的江西掀起共产主义革命的感人故事，探讨共产党人的家国情怀和初心使命，以及从读书中感受家国情怀的深邃道理</w:t>
            </w:r>
            <w:r>
              <w:rPr>
                <w:rFonts w:hint="eastAsia" w:asciiTheme="minorEastAsia" w:hAnsiTheme="minorEastAsia" w:eastAsiaTheme="minorEastAsia" w:cstheme="minorBidi"/>
              </w:rPr>
              <w:t>。</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5月</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asciiTheme="minorEastAsia" w:hAnsiTheme="minorEastAsia" w:eastAsiaTheme="minorEastAsia" w:cstheme="minorBidi"/>
                <w:color w:val="000000" w:themeColor="text1"/>
                <w14:textFill>
                  <w14:solidFill>
                    <w14:schemeClr w14:val="tx1"/>
                  </w14:solidFill>
                </w14:textFill>
              </w:rPr>
              <w:t>瑶湖校区图书馆B203学术报告厅</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马史思主义学院</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苏区研究院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18</w:t>
            </w:r>
          </w:p>
        </w:tc>
        <w:tc>
          <w:tcPr>
            <w:tcW w:w="3076"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rPr>
              <w:t>第五期解忧信箱</w:t>
            </w:r>
          </w:p>
        </w:tc>
        <w:tc>
          <w:tcPr>
            <w:tcW w:w="4588"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将你的忧愁思绪写在纸上，投入信箱，与人分享，待人解忧。一个小小信箱，期与相遇。</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5月</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瑶湖校区</w:t>
            </w:r>
            <w:r>
              <w:rPr>
                <w:rFonts w:hint="eastAsia" w:cstheme="minorBidi"/>
              </w:rPr>
              <w:t>图书馆一楼大厅</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读者协会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19</w:t>
            </w:r>
          </w:p>
        </w:tc>
        <w:tc>
          <w:tcPr>
            <w:tcW w:w="3076"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rPr>
              <w:t>图书漂流</w:t>
            </w:r>
          </w:p>
        </w:tc>
        <w:tc>
          <w:tcPr>
            <w:tcW w:w="4588"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临近毕业季，不如赠人图书，手留书香，让书籍在人海中漂流，尽显价值。</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6月</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瑶湖校区</w:t>
            </w:r>
            <w:r>
              <w:rPr>
                <w:rFonts w:hint="eastAsia" w:cstheme="minorBidi"/>
              </w:rPr>
              <w:t>图书馆一楼大厅</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知行志愿者服务队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20</w:t>
            </w:r>
          </w:p>
        </w:tc>
        <w:tc>
          <w:tcPr>
            <w:tcW w:w="3076" w:type="dxa"/>
            <w:vAlign w:val="center"/>
          </w:tcPr>
          <w:p>
            <w:pPr>
              <w:pStyle w:val="7"/>
              <w:spacing w:after="160" w:line="300" w:lineRule="auto"/>
              <w:jc w:val="left"/>
              <w:rPr>
                <w:rFonts w:asciiTheme="minorEastAsia" w:hAnsiTheme="minorEastAsia" w:eastAsiaTheme="minorEastAsia" w:cstheme="minorBidi"/>
              </w:rPr>
            </w:pPr>
            <w:r>
              <w:rPr>
                <w:rFonts w:hint="eastAsia" w:asciiTheme="minorEastAsia" w:hAnsiTheme="minorEastAsia" w:eastAsiaTheme="minorEastAsia" w:cstheme="minorBidi"/>
                <w:shd w:val="clear" w:color="auto" w:fill="FFFFFF"/>
              </w:rPr>
              <w:t>“</w:t>
            </w:r>
            <w:r>
              <w:rPr>
                <w:rStyle w:val="11"/>
                <w:rFonts w:hint="eastAsia" w:asciiTheme="minorEastAsia" w:hAnsiTheme="minorEastAsia" w:eastAsiaTheme="minorEastAsia" w:cstheme="minorBidi"/>
                <w:b w:val="0"/>
                <w:shd w:val="clear" w:color="auto" w:fill="FFFFFF"/>
              </w:rPr>
              <w:t>阅百年历程，育时代新人</w:t>
            </w:r>
            <w:r>
              <w:rPr>
                <w:rFonts w:hint="eastAsia" w:asciiTheme="minorEastAsia" w:hAnsiTheme="minorEastAsia" w:eastAsiaTheme="minorEastAsia" w:cstheme="minorBidi"/>
                <w:shd w:val="clear" w:color="auto" w:fill="FFFFFF"/>
              </w:rPr>
              <w:t>”主题阅读活动闭幕之</w:t>
            </w:r>
            <w:r>
              <w:rPr>
                <w:rFonts w:hint="eastAsia" w:asciiTheme="minorEastAsia" w:hAnsiTheme="minorEastAsia" w:eastAsiaTheme="minorEastAsia" w:cstheme="minorBidi"/>
                <w:spacing w:val="8"/>
              </w:rPr>
              <w:t>红色文献展：</w:t>
            </w:r>
            <w:r>
              <w:rPr>
                <w:rFonts w:hint="eastAsia" w:asciiTheme="minorEastAsia" w:hAnsiTheme="minorEastAsia" w:eastAsiaTheme="minorEastAsia" w:cstheme="minorBidi"/>
                <w:color w:val="000000"/>
              </w:rPr>
              <w:t>马克思主义传播在中国——文献中的百年党建</w:t>
            </w:r>
          </w:p>
        </w:tc>
        <w:tc>
          <w:tcPr>
            <w:tcW w:w="4588" w:type="dxa"/>
            <w:vAlign w:val="center"/>
          </w:tcPr>
          <w:p>
            <w:pPr>
              <w:pStyle w:val="7"/>
              <w:spacing w:after="160" w:line="300" w:lineRule="auto"/>
              <w:jc w:val="left"/>
              <w:rPr>
                <w:rFonts w:asciiTheme="minorEastAsia" w:hAnsiTheme="minorEastAsia" w:eastAsiaTheme="minorEastAsia" w:cstheme="minorBidi"/>
                <w:color w:val="000000" w:themeColor="text1"/>
                <w14:textFill>
                  <w14:solidFill>
                    <w14:schemeClr w14:val="tx1"/>
                  </w14:solidFill>
                </w14:textFill>
              </w:rPr>
            </w:pPr>
            <w:r>
              <w:rPr>
                <w:rFonts w:asciiTheme="minorEastAsia" w:hAnsiTheme="minorEastAsia" w:eastAsiaTheme="minorEastAsia" w:cstheme="minorBidi"/>
              </w:rPr>
              <w:t>从最初借着西学东渐风潮被译介至国内，到十月革命中国知识分子将目光投向它，再至成为中国革命、建设和改革的重要指导思想，马克思主义在中国已走过了百年历史。百年里，马克思主义伴随着中国共产党的诞生、发展、壮大在中国生根发芽，马克思基本原理同中国具体实际相结合，不断形成具有中国特色的马克思主义理论成果。</w:t>
            </w:r>
            <w:r>
              <w:rPr>
                <w:rFonts w:hint="eastAsia" w:asciiTheme="minorEastAsia" w:hAnsiTheme="minorEastAsia" w:eastAsiaTheme="minorEastAsia" w:cstheme="minorBidi"/>
              </w:rPr>
              <w:t>时</w:t>
            </w:r>
            <w:r>
              <w:rPr>
                <w:rFonts w:asciiTheme="minorEastAsia" w:hAnsiTheme="minorEastAsia" w:eastAsiaTheme="minorEastAsia" w:cstheme="minorBidi"/>
              </w:rPr>
              <w:t>值建党百年之际，让我们翻开近代书报刊资源，一同回顾马克思主义传播在中国的那些年。</w:t>
            </w:r>
          </w:p>
        </w:tc>
        <w:tc>
          <w:tcPr>
            <w:tcW w:w="200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pacing w:val="8"/>
                <w14:textFill>
                  <w14:solidFill>
                    <w14:schemeClr w14:val="tx1"/>
                  </w14:solidFill>
                </w14:textFill>
              </w:rPr>
              <w:t>6月</w:t>
            </w:r>
          </w:p>
        </w:tc>
        <w:tc>
          <w:tcPr>
            <w:tcW w:w="1566"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瑶湖校区</w:t>
            </w:r>
            <w:r>
              <w:rPr>
                <w:rFonts w:hint="eastAsia" w:cstheme="minorBidi"/>
              </w:rPr>
              <w:t>图书馆一楼大厅</w:t>
            </w:r>
          </w:p>
        </w:tc>
        <w:tc>
          <w:tcPr>
            <w:tcW w:w="2238" w:type="dxa"/>
            <w:vAlign w:val="center"/>
          </w:tcPr>
          <w:p>
            <w:pPr>
              <w:pStyle w:val="7"/>
              <w:spacing w:after="160" w:line="300" w:lineRule="auto"/>
              <w:jc w:val="center"/>
              <w:rPr>
                <w:rFonts w:asciiTheme="minorEastAsia" w:hAnsiTheme="minorEastAsia" w:eastAsiaTheme="minorEastAsia" w:cstheme="minorBidi"/>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14:textFill>
                  <w14:solidFill>
                    <w14:schemeClr w14:val="tx1"/>
                  </w14:solidFill>
                </w14:textFill>
              </w:rPr>
              <w:t>图书馆</w:t>
            </w:r>
          </w:p>
        </w:tc>
      </w:tr>
    </w:tbl>
    <w:p>
      <w:pPr>
        <w:rPr>
          <w:rFonts w:asciiTheme="minorEastAsia" w:hAnsiTheme="minorEastAsia" w:eastAsiaTheme="minorEastAsia"/>
          <w:color w:val="000000" w:themeColor="text1"/>
          <w:sz w:val="24"/>
          <w:szCs w:val="24"/>
          <w14:textFill>
            <w14:solidFill>
              <w14:schemeClr w14:val="tx1"/>
            </w14:solidFill>
          </w14:textFill>
        </w:rPr>
        <w:sectPr>
          <w:pgSz w:w="16838" w:h="11906" w:orient="landscape"/>
          <w:pgMar w:top="1474" w:right="1440" w:bottom="1474" w:left="1440" w:header="851" w:footer="992" w:gutter="0"/>
          <w:cols w:space="425" w:num="1"/>
          <w:docGrid w:type="lines" w:linePitch="312" w:charSpace="0"/>
        </w:sectPr>
      </w:pPr>
    </w:p>
    <w:p>
      <w:pPr>
        <w:shd w:val="clear" w:color="auto" w:fill="FFFFFF"/>
        <w:ind w:firstLine="3360" w:firstLineChars="1400"/>
        <w:jc w:val="right"/>
        <w:rPr>
          <w:rFonts w:asciiTheme="minorEastAsia" w:hAnsiTheme="minorEastAsia" w:eastAsiaTheme="minorEastAsia"/>
          <w:sz w:val="24"/>
          <w:szCs w:val="24"/>
        </w:rPr>
      </w:pPr>
    </w:p>
    <w:sectPr>
      <w:footerReference r:id="rId3" w:type="default"/>
      <w:pgSz w:w="16838" w:h="11906" w:orient="landscape"/>
      <w:pgMar w:top="1418" w:right="1191" w:bottom="1418"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val="0"/>
      <w:spacing w:after="160"/>
      <w:jc w:val="right"/>
      <w:rPr>
        <w:rFonts w:ascii="Calibri" w:eastAsia="宋体"/>
      </w:rPr>
    </w:pPr>
    <w:r>
      <w:rPr>
        <w:rFonts w:hAnsi="Times New Roman"/>
      </w:rPr>
      <w:fldChar w:fldCharType="begin"/>
    </w:r>
    <w:r>
      <w:instrText xml:space="preserve">PAGE  \* MERGEFORMAT</w:instrText>
    </w:r>
    <w:r>
      <w:fldChar w:fldCharType="separate"/>
    </w:r>
    <w:r>
      <w:rPr>
        <w:rFonts w:ascii="Calibri" w:eastAsia="宋体"/>
      </w:rPr>
      <w:t>7</w:t>
    </w:r>
    <w:r>
      <w:rPr>
        <w:rFonts w:ascii="Calibri" w:eastAsia="宋体"/>
      </w:rPr>
      <w:fldChar w:fldCharType="end"/>
    </w:r>
  </w:p>
  <w:p>
    <w:pPr>
      <w:pStyle w:val="5"/>
      <w:snapToGrid w:val="0"/>
      <w:spacing w:after="160"/>
      <w:jc w:val="left"/>
      <w:rPr>
        <w:rFonts w:ascii="Calibri" w:eastAsia="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76945"/>
    <w:rsid w:val="0000005F"/>
    <w:rsid w:val="00004CF1"/>
    <w:rsid w:val="000064AD"/>
    <w:rsid w:val="00014936"/>
    <w:rsid w:val="000220D4"/>
    <w:rsid w:val="00093593"/>
    <w:rsid w:val="000A2ECC"/>
    <w:rsid w:val="000B4B99"/>
    <w:rsid w:val="000C349E"/>
    <w:rsid w:val="000E5746"/>
    <w:rsid w:val="000F50A9"/>
    <w:rsid w:val="00100F1D"/>
    <w:rsid w:val="00110BDD"/>
    <w:rsid w:val="0011147D"/>
    <w:rsid w:val="00117253"/>
    <w:rsid w:val="0013631F"/>
    <w:rsid w:val="00194912"/>
    <w:rsid w:val="001B717B"/>
    <w:rsid w:val="001F44B3"/>
    <w:rsid w:val="001F54FE"/>
    <w:rsid w:val="001F7F9D"/>
    <w:rsid w:val="002022A0"/>
    <w:rsid w:val="00206203"/>
    <w:rsid w:val="00241F8B"/>
    <w:rsid w:val="00244D71"/>
    <w:rsid w:val="00250C1C"/>
    <w:rsid w:val="00260CAE"/>
    <w:rsid w:val="0028076A"/>
    <w:rsid w:val="00284A7D"/>
    <w:rsid w:val="002C3DB1"/>
    <w:rsid w:val="002D7DA0"/>
    <w:rsid w:val="002F184A"/>
    <w:rsid w:val="00301F95"/>
    <w:rsid w:val="003344EE"/>
    <w:rsid w:val="00335875"/>
    <w:rsid w:val="0034118F"/>
    <w:rsid w:val="003468A3"/>
    <w:rsid w:val="00347DDE"/>
    <w:rsid w:val="003568FA"/>
    <w:rsid w:val="0036210F"/>
    <w:rsid w:val="003926C7"/>
    <w:rsid w:val="00392D7B"/>
    <w:rsid w:val="00395B75"/>
    <w:rsid w:val="003978A1"/>
    <w:rsid w:val="00397AE1"/>
    <w:rsid w:val="003E5208"/>
    <w:rsid w:val="00414E07"/>
    <w:rsid w:val="0042181B"/>
    <w:rsid w:val="00444B44"/>
    <w:rsid w:val="0045274B"/>
    <w:rsid w:val="004617E7"/>
    <w:rsid w:val="0047029D"/>
    <w:rsid w:val="00492B19"/>
    <w:rsid w:val="00496D38"/>
    <w:rsid w:val="004B0B98"/>
    <w:rsid w:val="0050525B"/>
    <w:rsid w:val="00505E6E"/>
    <w:rsid w:val="00512E63"/>
    <w:rsid w:val="00520161"/>
    <w:rsid w:val="00527FD6"/>
    <w:rsid w:val="005470B7"/>
    <w:rsid w:val="00563CF2"/>
    <w:rsid w:val="005677B0"/>
    <w:rsid w:val="005739BC"/>
    <w:rsid w:val="0058330F"/>
    <w:rsid w:val="0058475C"/>
    <w:rsid w:val="005909D3"/>
    <w:rsid w:val="00591F47"/>
    <w:rsid w:val="005A5791"/>
    <w:rsid w:val="005C1E62"/>
    <w:rsid w:val="005E4874"/>
    <w:rsid w:val="00604321"/>
    <w:rsid w:val="00612CFF"/>
    <w:rsid w:val="0064336B"/>
    <w:rsid w:val="006936EC"/>
    <w:rsid w:val="006B136B"/>
    <w:rsid w:val="006D2618"/>
    <w:rsid w:val="006D4AC4"/>
    <w:rsid w:val="006D4CAA"/>
    <w:rsid w:val="006D59D3"/>
    <w:rsid w:val="006D63A8"/>
    <w:rsid w:val="006E6C71"/>
    <w:rsid w:val="007159C6"/>
    <w:rsid w:val="00721367"/>
    <w:rsid w:val="00742ED0"/>
    <w:rsid w:val="00743E25"/>
    <w:rsid w:val="00754BCC"/>
    <w:rsid w:val="00757458"/>
    <w:rsid w:val="007941C2"/>
    <w:rsid w:val="00795D98"/>
    <w:rsid w:val="00797A4A"/>
    <w:rsid w:val="007B6FD6"/>
    <w:rsid w:val="007C2607"/>
    <w:rsid w:val="007D46E9"/>
    <w:rsid w:val="008049D4"/>
    <w:rsid w:val="00811F4B"/>
    <w:rsid w:val="00822490"/>
    <w:rsid w:val="00824536"/>
    <w:rsid w:val="00827D12"/>
    <w:rsid w:val="00840389"/>
    <w:rsid w:val="00847630"/>
    <w:rsid w:val="00853B52"/>
    <w:rsid w:val="00862664"/>
    <w:rsid w:val="00872B8B"/>
    <w:rsid w:val="008A4AC6"/>
    <w:rsid w:val="008B1DF3"/>
    <w:rsid w:val="008B3168"/>
    <w:rsid w:val="008C60D9"/>
    <w:rsid w:val="008D6E81"/>
    <w:rsid w:val="008F0A9E"/>
    <w:rsid w:val="008F59F2"/>
    <w:rsid w:val="00910C24"/>
    <w:rsid w:val="009225A4"/>
    <w:rsid w:val="0093536B"/>
    <w:rsid w:val="00942C67"/>
    <w:rsid w:val="00960E2E"/>
    <w:rsid w:val="0098063E"/>
    <w:rsid w:val="00981569"/>
    <w:rsid w:val="00A33426"/>
    <w:rsid w:val="00A42D2B"/>
    <w:rsid w:val="00A541AA"/>
    <w:rsid w:val="00A57F87"/>
    <w:rsid w:val="00A607B2"/>
    <w:rsid w:val="00A665E6"/>
    <w:rsid w:val="00A70B04"/>
    <w:rsid w:val="00A74BE0"/>
    <w:rsid w:val="00AA462D"/>
    <w:rsid w:val="00AA5038"/>
    <w:rsid w:val="00AA681D"/>
    <w:rsid w:val="00AB3856"/>
    <w:rsid w:val="00AB5719"/>
    <w:rsid w:val="00AC5E14"/>
    <w:rsid w:val="00AD516F"/>
    <w:rsid w:val="00AD7C34"/>
    <w:rsid w:val="00AE07DE"/>
    <w:rsid w:val="00AE79A1"/>
    <w:rsid w:val="00B10C59"/>
    <w:rsid w:val="00B11F01"/>
    <w:rsid w:val="00B25753"/>
    <w:rsid w:val="00B27C1D"/>
    <w:rsid w:val="00B4697E"/>
    <w:rsid w:val="00B856B3"/>
    <w:rsid w:val="00BA605C"/>
    <w:rsid w:val="00BC4A39"/>
    <w:rsid w:val="00BC52A9"/>
    <w:rsid w:val="00BD758F"/>
    <w:rsid w:val="00BE4279"/>
    <w:rsid w:val="00C140D4"/>
    <w:rsid w:val="00C14E9F"/>
    <w:rsid w:val="00C2463E"/>
    <w:rsid w:val="00C36FF6"/>
    <w:rsid w:val="00C41E96"/>
    <w:rsid w:val="00C43501"/>
    <w:rsid w:val="00C66433"/>
    <w:rsid w:val="00C6760F"/>
    <w:rsid w:val="00C73A5A"/>
    <w:rsid w:val="00C95792"/>
    <w:rsid w:val="00CA1DD2"/>
    <w:rsid w:val="00CA76E3"/>
    <w:rsid w:val="00CB19DF"/>
    <w:rsid w:val="00CB397B"/>
    <w:rsid w:val="00CB574E"/>
    <w:rsid w:val="00CC4EB4"/>
    <w:rsid w:val="00CD05B6"/>
    <w:rsid w:val="00CD2407"/>
    <w:rsid w:val="00CE2A07"/>
    <w:rsid w:val="00CE687D"/>
    <w:rsid w:val="00D00C10"/>
    <w:rsid w:val="00D25F27"/>
    <w:rsid w:val="00D3588D"/>
    <w:rsid w:val="00D43659"/>
    <w:rsid w:val="00D522DF"/>
    <w:rsid w:val="00D565A3"/>
    <w:rsid w:val="00D70914"/>
    <w:rsid w:val="00D81D88"/>
    <w:rsid w:val="00D87F80"/>
    <w:rsid w:val="00D96604"/>
    <w:rsid w:val="00D97EE4"/>
    <w:rsid w:val="00DA2876"/>
    <w:rsid w:val="00DB7E7D"/>
    <w:rsid w:val="00DC068E"/>
    <w:rsid w:val="00DC31B7"/>
    <w:rsid w:val="00DD377D"/>
    <w:rsid w:val="00DE4C30"/>
    <w:rsid w:val="00DE6D9A"/>
    <w:rsid w:val="00DF265D"/>
    <w:rsid w:val="00DF3074"/>
    <w:rsid w:val="00E00359"/>
    <w:rsid w:val="00E11190"/>
    <w:rsid w:val="00E35DCD"/>
    <w:rsid w:val="00E36EA1"/>
    <w:rsid w:val="00E466F7"/>
    <w:rsid w:val="00E47547"/>
    <w:rsid w:val="00E502B0"/>
    <w:rsid w:val="00E54C57"/>
    <w:rsid w:val="00E63726"/>
    <w:rsid w:val="00E75B21"/>
    <w:rsid w:val="00EA76A9"/>
    <w:rsid w:val="00EB4592"/>
    <w:rsid w:val="00EC15DA"/>
    <w:rsid w:val="00EE442E"/>
    <w:rsid w:val="00EF7CDE"/>
    <w:rsid w:val="00F22396"/>
    <w:rsid w:val="00F33615"/>
    <w:rsid w:val="00F47A01"/>
    <w:rsid w:val="00F5375E"/>
    <w:rsid w:val="00F640E2"/>
    <w:rsid w:val="00F64E14"/>
    <w:rsid w:val="00F6756D"/>
    <w:rsid w:val="00F82829"/>
    <w:rsid w:val="00F8639A"/>
    <w:rsid w:val="00F90BDF"/>
    <w:rsid w:val="00F95D4D"/>
    <w:rsid w:val="00FA0BB7"/>
    <w:rsid w:val="00FB526C"/>
    <w:rsid w:val="00FD1D17"/>
    <w:rsid w:val="00FF04AE"/>
    <w:rsid w:val="0D8440BF"/>
    <w:rsid w:val="12576945"/>
    <w:rsid w:val="139215E2"/>
    <w:rsid w:val="158D40A3"/>
    <w:rsid w:val="173F657F"/>
    <w:rsid w:val="1B5561F5"/>
    <w:rsid w:val="23C764F4"/>
    <w:rsid w:val="24021974"/>
    <w:rsid w:val="28780D94"/>
    <w:rsid w:val="2D3F745F"/>
    <w:rsid w:val="30993B27"/>
    <w:rsid w:val="40157BF1"/>
    <w:rsid w:val="51BA32F5"/>
    <w:rsid w:val="55956ADC"/>
    <w:rsid w:val="564422EE"/>
    <w:rsid w:val="566A4D3F"/>
    <w:rsid w:val="5F521898"/>
    <w:rsid w:val="6531282E"/>
    <w:rsid w:val="690E3373"/>
    <w:rsid w:val="6A715102"/>
    <w:rsid w:val="77B71049"/>
    <w:rsid w:val="7ABA57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宋体" w:hAnsi="宋体" w:eastAsia="Times New Roman" w:cs="Times New Roman"/>
      <w:sz w:val="21"/>
      <w:szCs w:val="21"/>
      <w:lang w:val="en-US" w:eastAsia="zh-CN" w:bidi="ar-SA"/>
    </w:rPr>
  </w:style>
  <w:style w:type="paragraph" w:styleId="2">
    <w:name w:val="heading 2"/>
    <w:basedOn w:val="1"/>
    <w:next w:val="1"/>
    <w:link w:val="14"/>
    <w:qFormat/>
    <w:uiPriority w:val="9"/>
    <w:pPr>
      <w:spacing w:before="100" w:beforeAutospacing="1" w:after="100" w:afterAutospacing="1"/>
      <w:jc w:val="left"/>
      <w:outlineLvl w:val="1"/>
    </w:pPr>
    <w:rPr>
      <w:rFonts w:eastAsia="宋体" w:cs="宋体"/>
      <w:b/>
      <w:bCs/>
      <w:sz w:val="36"/>
      <w:szCs w:val="36"/>
    </w:rPr>
  </w:style>
  <w:style w:type="paragraph" w:styleId="3">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5"/>
    <w:qFormat/>
    <w:uiPriority w:val="0"/>
    <w:pPr>
      <w:ind w:left="100" w:leftChars="2500"/>
    </w:pPr>
  </w:style>
  <w:style w:type="paragraph" w:styleId="5">
    <w:name w:val="footer"/>
    <w:basedOn w:val="1"/>
    <w:unhideWhenUsed/>
    <w:qFormat/>
    <w:uiPriority w:val="0"/>
    <w:pPr>
      <w:tabs>
        <w:tab w:val="center" w:pos="4153"/>
        <w:tab w:val="right" w:pos="8306"/>
      </w:tabs>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eastAsia="宋体"/>
      <w:sz w:val="24"/>
      <w:szCs w:val="24"/>
    </w:rPr>
  </w:style>
  <w:style w:type="table" w:styleId="9">
    <w:name w:val="Table Grid"/>
    <w:basedOn w:val="8"/>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Hyperlink"/>
    <w:basedOn w:val="10"/>
    <w:unhideWhenUsed/>
    <w:uiPriority w:val="99"/>
    <w:rPr>
      <w:color w:val="0000FF"/>
      <w:u w:val="single"/>
    </w:rPr>
  </w:style>
  <w:style w:type="character" w:customStyle="1" w:styleId="13">
    <w:name w:val="页眉 Char"/>
    <w:basedOn w:val="10"/>
    <w:link w:val="6"/>
    <w:qFormat/>
    <w:uiPriority w:val="0"/>
    <w:rPr>
      <w:rFonts w:ascii="宋体" w:hAnsi="宋体" w:eastAsia="Times New Roman"/>
      <w:sz w:val="18"/>
      <w:szCs w:val="18"/>
    </w:rPr>
  </w:style>
  <w:style w:type="character" w:customStyle="1" w:styleId="14">
    <w:name w:val="标题 2 Char"/>
    <w:basedOn w:val="10"/>
    <w:link w:val="2"/>
    <w:qFormat/>
    <w:uiPriority w:val="9"/>
    <w:rPr>
      <w:rFonts w:ascii="宋体" w:hAnsi="宋体" w:cs="宋体"/>
      <w:b/>
      <w:bCs/>
      <w:sz w:val="36"/>
      <w:szCs w:val="36"/>
    </w:rPr>
  </w:style>
  <w:style w:type="character" w:customStyle="1" w:styleId="15">
    <w:name w:val="日期 Char"/>
    <w:basedOn w:val="10"/>
    <w:link w:val="4"/>
    <w:qFormat/>
    <w:uiPriority w:val="0"/>
    <w:rPr>
      <w:rFonts w:ascii="宋体" w:hAnsi="宋体" w:eastAsia="Times New Roman"/>
      <w:sz w:val="21"/>
      <w:szCs w:val="21"/>
    </w:rPr>
  </w:style>
  <w:style w:type="character" w:customStyle="1" w:styleId="16">
    <w:name w:val="标题 4 Char"/>
    <w:basedOn w:val="10"/>
    <w:link w:val="3"/>
    <w:semiHidden/>
    <w:qFormat/>
    <w:uiPriority w:val="0"/>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376</Words>
  <Characters>2145</Characters>
  <Lines>17</Lines>
  <Paragraphs>5</Paragraphs>
  <TotalTime>23</TotalTime>
  <ScaleCrop>false</ScaleCrop>
  <LinksUpToDate>false</LinksUpToDate>
  <CharactersWithSpaces>2516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2021-04-21T09:49:00Z</dcterms:created>
  <dc:creator>rose</dc:creator>
  <cp:lastModifiedBy>绯雨石</cp:lastModifiedBy>
  <cp:lastPrinted>2021-04-21T03:13:00Z</cp:lastPrinted>
  <dcterms:modified xsi:type="dcterms:W3CDTF">2021-04-22T07:52:12Z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1CA1E494236B430D944BE8DCBC47E4A6</vt:lpwstr>
  </property>
</Properties>
</file>